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Earle's </w:t>
      </w:r>
      <w:r>
        <w:rPr>
          <w:rFonts w:hint="eastAsia" w:ascii="宋体" w:hAnsi="宋体" w:eastAsia="宋体" w:cs="宋体"/>
          <w:b/>
          <w:sz w:val="30"/>
        </w:rPr>
        <w:t>平衡盐溶液</w:t>
      </w:r>
      <w:r>
        <w:rPr>
          <w:rFonts w:hint="eastAsia" w:ascii="宋体" w:hAnsi="宋体" w:eastAsia="宋体" w:cs="宋体"/>
          <w:b/>
          <w:sz w:val="30"/>
        </w:rPr>
        <w:t>(1×EBSS,</w:t>
      </w:r>
      <w:r>
        <w:rPr>
          <w:rFonts w:hint="eastAsia" w:ascii="宋体" w:hAnsi="宋体" w:eastAsia="宋体" w:cs="宋体"/>
          <w:b/>
          <w:sz w:val="30"/>
        </w:rPr>
        <w:t>无钙镁糖酚红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363" w:space="139"/>
            <w:col w:w="733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2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可以加入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的平衡</w:t>
      </w:r>
      <w:r>
        <w:rPr>
          <w:rFonts w:hint="eastAsia" w:ascii="宋体" w:hAnsi="宋体" w:eastAsia="宋体" w:cs="宋体"/>
          <w:spacing w:val="-13"/>
        </w:rPr>
        <w:t>。</w:t>
      </w:r>
      <w:r>
        <w:rPr>
          <w:rFonts w:hint="eastAsia" w:ascii="宋体" w:hAnsi="宋体" w:eastAsia="宋体" w:cs="宋体"/>
        </w:rPr>
        <w:t xml:space="preserve">BBS 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配方常有改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 xml:space="preserve">，如Hank's  </w:t>
      </w:r>
      <w:r>
        <w:rPr>
          <w:rFonts w:hint="eastAsia" w:ascii="宋体" w:hAnsi="宋体" w:eastAsia="宋体" w:cs="宋体"/>
        </w:rPr>
        <w:t xml:space="preserve">BBS 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红的等</w:t>
      </w:r>
      <w:r>
        <w:rPr>
          <w:rFonts w:hint="eastAsia" w:ascii="宋体" w:hAnsi="宋体" w:eastAsia="宋体" w:cs="宋体"/>
        </w:rPr>
        <w:t>,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26"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Dulbecco's PBS 有不含钙镁或含钙镁的等。HBSS、EBSS、PBS 等都是与较弱的磷酸盐缓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20" w:leftChars="100" w:right="226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冲液相关的盐溶液。常见的平衡盐溶液有 Eargle's 液、Hank's 液、磷酸盐缓冲溶液(PBS) 等。Earle's 平衡盐溶液是最常用的磷酸盐缓冲溶液之一，又称 Earle's Balanced Salt Solution、Earle's BSS、EBSS, 主要由氯化钠、氯化钾、磷酸氢二钠、碳酸氢钠等组成， 有时亦含钙镁、葡萄糖、酚红，pH 值一般为 7.2～7.4。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2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 xml:space="preserve">)，不含 </w:t>
      </w:r>
      <w:r>
        <w:rPr>
          <w:rFonts w:hint="eastAsia" w:ascii="宋体" w:hAnsi="宋体" w:eastAsia="宋体" w:cs="宋体"/>
        </w:rPr>
        <w:t>Ca 、</w:t>
      </w:r>
      <w:r>
        <w:rPr>
          <w:rFonts w:hint="eastAsia" w:ascii="宋体" w:hAnsi="宋体" w:eastAsia="宋体" w:cs="宋体"/>
        </w:rPr>
        <w:t xml:space="preserve">Mg 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，用去离子水或双蒸水配制，</w:t>
      </w:r>
      <w:r>
        <w:rPr>
          <w:rFonts w:hint="eastAsia" w:ascii="宋体" w:hAnsi="宋体" w:eastAsia="宋体" w:cs="宋体"/>
        </w:rPr>
        <w:t>pH 值</w:t>
      </w:r>
      <w:r>
        <w:rPr>
          <w:rFonts w:hint="eastAsia" w:ascii="宋体" w:hAnsi="宋体" w:eastAsia="宋体" w:cs="宋体"/>
        </w:rPr>
        <w:t>7.4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经严</w:t>
      </w:r>
      <w:r>
        <w:rPr>
          <w:rFonts w:hint="eastAsia" w:ascii="宋体" w:hAnsi="宋体" w:eastAsia="宋体" w:cs="宋体"/>
        </w:rPr>
        <w:t>格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理，内毒素含量低，可用于胰蛋白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-EDTA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用液的配制以及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胞的漂洗等，尤其适用于神经细胞。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4324"/>
          <w:tab w:val="left" w:pos="5450"/>
        </w:tabs>
        <w:spacing w:before="40"/>
        <w:ind w:right="49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position w:val="2"/>
        </w:rPr>
        <w:t>Earle's</w:t>
      </w:r>
      <w:r>
        <w:rPr>
          <w:rFonts w:hint="eastAsia" w:ascii="宋体" w:hAnsi="宋体" w:eastAsia="宋体" w:cs="宋体"/>
          <w:spacing w:val="-3"/>
          <w:position w:val="2"/>
        </w:rPr>
        <w:t xml:space="preserve"> </w:t>
      </w:r>
      <w:r>
        <w:rPr>
          <w:rFonts w:hint="eastAsia" w:ascii="宋体" w:hAnsi="宋体" w:eastAsia="宋体" w:cs="宋体"/>
          <w:position w:val="2"/>
        </w:rPr>
        <w:t>平衡</w:t>
      </w:r>
      <w:r>
        <w:rPr>
          <w:rFonts w:hint="eastAsia" w:ascii="宋体" w:hAnsi="宋体" w:eastAsia="宋体" w:cs="宋体"/>
          <w:position w:val="2"/>
        </w:rPr>
        <w:t>盐</w:t>
      </w:r>
      <w:r>
        <w:rPr>
          <w:rFonts w:hint="eastAsia" w:ascii="宋体" w:hAnsi="宋体" w:eastAsia="宋体" w:cs="宋体"/>
          <w:position w:val="2"/>
        </w:rPr>
        <w:t>溶液</w:t>
      </w:r>
      <w:r>
        <w:rPr>
          <w:rFonts w:hint="eastAsia" w:ascii="宋体" w:hAnsi="宋体" w:eastAsia="宋体" w:cs="宋体"/>
          <w:position w:val="2"/>
        </w:rPr>
        <w:t>(1×EBSS,</w:t>
      </w:r>
      <w:r>
        <w:rPr>
          <w:rFonts w:hint="eastAsia" w:ascii="宋体" w:hAnsi="宋体" w:eastAsia="宋体" w:cs="宋体"/>
          <w:position w:val="2"/>
        </w:rPr>
        <w:t>无</w:t>
      </w:r>
      <w:r>
        <w:rPr>
          <w:rFonts w:hint="eastAsia" w:ascii="宋体" w:hAnsi="宋体" w:eastAsia="宋体" w:cs="宋体"/>
          <w:position w:val="2"/>
        </w:rPr>
        <w:t>钙镁</w:t>
      </w:r>
      <w:r>
        <w:rPr>
          <w:rFonts w:hint="eastAsia" w:ascii="宋体" w:hAnsi="宋体" w:eastAsia="宋体" w:cs="宋体"/>
          <w:position w:val="2"/>
        </w:rPr>
        <w:t>糖酚</w:t>
      </w:r>
      <w:r>
        <w:rPr>
          <w:rFonts w:hint="eastAsia" w:ascii="宋体" w:hAnsi="宋体" w:eastAsia="宋体" w:cs="宋体"/>
          <w:position w:val="2"/>
        </w:rPr>
        <w:t>红</w:t>
      </w:r>
      <w:r>
        <w:rPr>
          <w:rFonts w:hint="eastAsia" w:ascii="宋体" w:hAnsi="宋体" w:eastAsia="宋体" w:cs="宋体"/>
          <w:position w:val="2"/>
        </w:rPr>
        <w:t>)</w:t>
      </w:r>
      <w:r>
        <w:rPr>
          <w:rFonts w:hint="eastAsia" w:ascii="宋体" w:hAnsi="宋体" w:eastAsia="宋体" w:cs="宋体"/>
          <w:position w:val="2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3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 w:right="36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由于不含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离子，不易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生沉淀， 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情况后，一般置于温浴至沉淀溶解即可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该试剂经过滤</w:t>
      </w:r>
      <w:r>
        <w:rPr>
          <w:rFonts w:hint="eastAsia" w:ascii="宋体" w:hAnsi="宋体" w:eastAsia="宋体" w:cs="宋体"/>
          <w:w w:val="105"/>
        </w:rPr>
        <w:t>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14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3248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3677920</wp:posOffset>
              </wp:positionH>
              <wp:positionV relativeFrom="paragraph">
                <wp:posOffset>-635</wp:posOffset>
              </wp:positionV>
              <wp:extent cx="1834515" cy="866140"/>
              <wp:effectExtent l="0" t="0" r="1333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2515" y="469265"/>
                        <a:ext cx="183451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-0.05pt;height:68.2pt;width:144.45pt;z-index:251658240;mso-width-relative:page;mso-height-relative:page;" fillcolor="#FFFFFF" filled="t" stroked="f" coordsize="21600,21600" o:gfxdata="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zOQHbXAAAACQEAAA8AAAAAAAAAAQAgAAAAIgAAAGRycy9kb3du&#10;cmV2LnhtbFBLAQIUABQAAAAIAIdO4kBPn0ZZ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16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2019-04-10T08:36:00Z</dcterms:created>
  <dc:creator>94099</dc:creator>
  <cp:lastModifiedBy>Cute  princess</cp:lastModifiedBy>
  <dcterms:modified xsi:type="dcterms:W3CDTF">2019-04-10T08:41:32Z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