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959485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948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5.5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Oo/&#10;t9gAAAAMAQAADwAAAAAAAAABACAAAAAiAAAAZHJzL2Rvd25yZXYueG1sUEsBAhQAFAAAAAgAh07i&#10;QIG4Rgv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44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麦芽糖溶液</w:t>
      </w:r>
      <w:r>
        <w:rPr>
          <w:rFonts w:hint="eastAsia" w:ascii="宋体" w:hAnsi="宋体" w:eastAsia="宋体" w:cs="宋体"/>
          <w:b/>
          <w:sz w:val="30"/>
        </w:rPr>
        <w:t>(Maltose,20%)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440" w:bottom="280" w:left="1680" w:header="720" w:footer="720" w:gutter="0"/>
          <w:cols w:equalWidth="0" w:num="2">
            <w:col w:w="1646" w:space="757"/>
            <w:col w:w="637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96"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麦芽糖是</w:t>
      </w:r>
      <w:r>
        <w:rPr>
          <w:rFonts w:hint="eastAsia" w:ascii="宋体" w:hAnsi="宋体" w:eastAsia="宋体" w:cs="宋体"/>
        </w:rPr>
        <w:t>编码</w:t>
      </w:r>
      <w:r>
        <w:rPr>
          <w:rFonts w:hint="eastAsia" w:ascii="宋体" w:hAnsi="宋体" w:eastAsia="宋体" w:cs="宋体"/>
        </w:rPr>
        <w:t>λ</w:t>
      </w:r>
      <w:r>
        <w:rPr>
          <w:rFonts w:hint="eastAsia" w:ascii="宋体" w:hAnsi="宋体" w:eastAsia="宋体" w:cs="宋体"/>
        </w:rPr>
        <w:t>噬菌体受体的基因</w:t>
      </w:r>
      <w:r>
        <w:rPr>
          <w:rFonts w:hint="eastAsia" w:ascii="宋体" w:hAnsi="宋体" w:eastAsia="宋体" w:cs="宋体"/>
        </w:rPr>
        <w:t>(LamB)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诱导</w:t>
      </w:r>
      <w:r>
        <w:rPr>
          <w:rFonts w:hint="eastAsia" w:ascii="宋体" w:hAnsi="宋体" w:eastAsia="宋体" w:cs="宋体"/>
        </w:rPr>
        <w:t>物，培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用于</w:t>
      </w:r>
      <w:r>
        <w:rPr>
          <w:rFonts w:hint="eastAsia" w:ascii="宋体" w:hAnsi="宋体" w:eastAsia="宋体" w:cs="宋体"/>
        </w:rPr>
        <w:t>铺</w:t>
      </w:r>
      <w:r>
        <w:rPr>
          <w:rFonts w:hint="eastAsia" w:ascii="宋体" w:hAnsi="宋体" w:eastAsia="宋体" w:cs="宋体"/>
        </w:rPr>
        <w:t>制</w:t>
      </w:r>
      <w:r>
        <w:rPr>
          <w:rFonts w:hint="eastAsia" w:ascii="宋体" w:hAnsi="宋体" w:eastAsia="宋体" w:cs="宋体"/>
        </w:rPr>
        <w:t>λ</w:t>
      </w:r>
      <w:r>
        <w:rPr>
          <w:rFonts w:hint="eastAsia" w:ascii="宋体" w:hAnsi="宋体" w:eastAsia="宋体" w:cs="宋体"/>
        </w:rPr>
        <w:t>噬菌体平板的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菌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，常在培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基中加入一定比例的麦芽糖。</w:t>
      </w:r>
      <w:r>
        <w:rPr>
          <w:rFonts w:hint="eastAsia" w:ascii="宋体" w:hAnsi="宋体" w:eastAsia="宋体" w:cs="宋体"/>
        </w:rPr>
        <w:t xml:space="preserve">源叶生物 </w:t>
      </w:r>
      <w:r>
        <w:rPr>
          <w:rFonts w:hint="eastAsia" w:ascii="宋体" w:hAnsi="宋体" w:eastAsia="宋体" w:cs="宋体"/>
        </w:rPr>
        <w:t>麦芽糖溶液</w:t>
      </w:r>
      <w:r>
        <w:rPr>
          <w:rFonts w:hint="eastAsia" w:ascii="宋体" w:hAnsi="宋体" w:eastAsia="宋体" w:cs="宋体"/>
        </w:rPr>
        <w:t>(Maltose,20%)</w:t>
      </w:r>
      <w:r>
        <w:rPr>
          <w:rFonts w:hint="eastAsia" w:ascii="宋体" w:hAnsi="宋体" w:eastAsia="宋体" w:cs="宋体"/>
        </w:rPr>
        <w:t>经过滤</w:t>
      </w:r>
      <w:r>
        <w:rPr>
          <w:rFonts w:hint="eastAsia" w:ascii="宋体" w:hAnsi="宋体" w:eastAsia="宋体" w:cs="宋体"/>
        </w:rPr>
        <w:t>除菌。</w:t>
      </w:r>
    </w:p>
    <w:p>
      <w:pPr>
        <w:pStyle w:val="3"/>
        <w:spacing w:before="5"/>
        <w:rPr>
          <w:rFonts w:hint="eastAsia" w:ascii="宋体" w:hAnsi="宋体" w:eastAsia="宋体" w:cs="宋体"/>
          <w:sz w:val="29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5"/>
        <w:rPr>
          <w:rFonts w:hint="eastAsia" w:ascii="宋体" w:hAnsi="宋体" w:eastAsia="宋体" w:cs="宋体"/>
          <w:b/>
          <w:sz w:val="31"/>
        </w:rPr>
      </w:pPr>
    </w:p>
    <w:p>
      <w:pPr>
        <w:pStyle w:val="3"/>
        <w:tabs>
          <w:tab w:val="left" w:pos="3176"/>
          <w:tab w:val="left" w:pos="4423"/>
        </w:tabs>
        <w:ind w:left="38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麦芽糖溶液</w:t>
      </w:r>
      <w:r>
        <w:rPr>
          <w:rFonts w:hint="eastAsia" w:ascii="宋体" w:hAnsi="宋体" w:eastAsia="宋体" w:cs="宋体"/>
        </w:rPr>
        <w:t>(Maltose,20%)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13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38" w:right="41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、一般工作</w:t>
      </w:r>
      <w:r>
        <w:rPr>
          <w:rFonts w:hint="eastAsia" w:ascii="宋体" w:hAnsi="宋体" w:eastAsia="宋体" w:cs="宋体"/>
          <w:w w:val="105"/>
        </w:rPr>
        <w:t>浓</w:t>
      </w:r>
      <w:r>
        <w:rPr>
          <w:rFonts w:hint="eastAsia" w:ascii="宋体" w:hAnsi="宋体" w:eastAsia="宋体" w:cs="宋体"/>
          <w:w w:val="105"/>
        </w:rPr>
        <w:t>度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0.2%</w:t>
      </w:r>
      <w:r>
        <w:rPr>
          <w:rFonts w:hint="eastAsia" w:ascii="宋体" w:hAnsi="宋体" w:eastAsia="宋体" w:cs="宋体"/>
          <w:w w:val="105"/>
        </w:rPr>
        <w:t>，即</w:t>
      </w:r>
      <w:r>
        <w:rPr>
          <w:rFonts w:hint="eastAsia" w:ascii="宋体" w:hAnsi="宋体" w:eastAsia="宋体" w:cs="宋体"/>
          <w:w w:val="105"/>
        </w:rPr>
        <w:t xml:space="preserve">每 </w:t>
      </w:r>
      <w:r>
        <w:rPr>
          <w:rFonts w:hint="eastAsia" w:ascii="宋体" w:hAnsi="宋体" w:eastAsia="宋体" w:cs="宋体"/>
          <w:w w:val="105"/>
        </w:rPr>
        <w:t xml:space="preserve">100ml </w:t>
      </w:r>
      <w:r>
        <w:rPr>
          <w:rFonts w:hint="eastAsia" w:ascii="宋体" w:hAnsi="宋体" w:eastAsia="宋体" w:cs="宋体"/>
          <w:w w:val="105"/>
        </w:rPr>
        <w:t>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 xml:space="preserve">基加入 </w:t>
      </w:r>
      <w:r>
        <w:rPr>
          <w:rFonts w:hint="eastAsia" w:ascii="宋体" w:hAnsi="宋体" w:eastAsia="宋体" w:cs="宋体"/>
          <w:w w:val="105"/>
        </w:rPr>
        <w:t xml:space="preserve">1ml </w:t>
      </w:r>
      <w:r>
        <w:rPr>
          <w:rFonts w:hint="eastAsia" w:ascii="宋体" w:hAnsi="宋体" w:eastAsia="宋体" w:cs="宋体"/>
          <w:w w:val="105"/>
        </w:rPr>
        <w:t>麦芽糖溶液</w:t>
      </w:r>
      <w:r>
        <w:rPr>
          <w:rFonts w:hint="eastAsia" w:ascii="宋体" w:hAnsi="宋体" w:eastAsia="宋体" w:cs="宋体"/>
          <w:w w:val="105"/>
        </w:rPr>
        <w:t>(Maltose,20%)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注意无菌操作，尽量避免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9"/>
        <w:rPr>
          <w:rFonts w:hint="eastAsia" w:ascii="宋体" w:hAnsi="宋体" w:eastAsia="宋体" w:cs="宋体"/>
          <w:sz w:val="29"/>
        </w:rPr>
      </w:pPr>
    </w:p>
    <w:sectPr>
      <w:type w:val="continuous"/>
      <w:pgSz w:w="11900" w:h="16840"/>
      <w:pgMar w:top="660" w:right="14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88149" o:spid="_x0000_s2050" o:spt="136" type="#_x0000_t136" style="position:absolute;left:0pt;height:69.3pt;width:55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3642360</wp:posOffset>
              </wp:positionH>
              <wp:positionV relativeFrom="paragraph">
                <wp:posOffset>-8890</wp:posOffset>
              </wp:positionV>
              <wp:extent cx="1861820" cy="883285"/>
              <wp:effectExtent l="0" t="0" r="5080" b="1206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709160" y="461010"/>
                        <a:ext cx="1861820" cy="883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6.8pt;margin-top:-0.7pt;height:69.55pt;width:146.6pt;z-index:251658240;mso-width-relative:page;mso-height-relative:page;" fillcolor="#FFFFFF" filled="t" stroked="f" coordsize="21600,21600" o:gfxdata="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g29Pj2AAAAAoBAAAPAAAAAAAAAAEAIAAAACIAAABkcnMvZG93bnJl&#10;di54bWxQSwECFAAUAAAACACHTuJAa3A5csQBAABU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E23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mt" w:eastAsia="mt" w:bidi="mt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mt" w:eastAsia="mt" w:bidi="mt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mt" w:eastAsia="mt" w:bidi="mt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mt" w:eastAsia="mt" w:bidi="mt"/>
    </w:rPr>
  </w:style>
  <w:style w:type="paragraph" w:customStyle="1" w:styleId="11">
    <w:name w:val="Table Paragraph"/>
    <w:basedOn w:val="1"/>
    <w:qFormat/>
    <w:uiPriority w:val="1"/>
    <w:rPr>
      <w:lang w:val="mt" w:eastAsia="mt" w:bidi="m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2019-04-15T09:11:00Z</dcterms:created>
  <dc:creator>94099</dc:creator>
  <cp:lastModifiedBy>Cute  princess</cp:lastModifiedBy>
  <dcterms:modified xsi:type="dcterms:W3CDTF">2019-04-15T09:13:35Z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2019-04-15T00:00:00Z</vt:filetime>
  </property>
  <property fmtid="{D5CDD505-2E9C-101B-9397-08002B2CF9AE}" pid="5" name="KSOProductBuildVer">
    <vt:lpwstr>2052-11.1.0.8527</vt:lpwstr>
  </property>
</Properties>
</file>