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Carazzi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苏</w:t>
      </w:r>
      <w:r>
        <w:rPr>
          <w:rFonts w:hint="eastAsia" w:ascii="宋体" w:hAnsi="宋体" w:eastAsia="宋体" w:cs="宋体"/>
          <w:b/>
          <w:sz w:val="30"/>
        </w:rPr>
        <w:t>木素染色液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1102"/>
            <w:col w:w="6412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90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Carazzi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木素染色液主要由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木素、硫酸</w:t>
      </w:r>
      <w:r>
        <w:rPr>
          <w:rFonts w:hint="eastAsia" w:ascii="宋体" w:hAnsi="宋体" w:eastAsia="宋体" w:cs="宋体"/>
        </w:rPr>
        <w:t>铝钾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成，属于明</w:t>
      </w:r>
      <w:r>
        <w:rPr>
          <w:rFonts w:hint="eastAsia" w:ascii="宋体" w:hAnsi="宋体" w:eastAsia="宋体" w:cs="宋体"/>
        </w:rPr>
        <w:t>矾苏</w:t>
      </w:r>
      <w:r>
        <w:rPr>
          <w:rFonts w:hint="eastAsia" w:ascii="宋体" w:hAnsi="宋体" w:eastAsia="宋体" w:cs="宋体"/>
        </w:rPr>
        <w:t>木素液的一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，染色液中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木精含量量小，无氧化膜形成，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胞核染色很清晰，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着染胞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纤维成分，属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行性染色，故染色后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酸乙醇分化，染色</w:t>
      </w:r>
      <w:r>
        <w:rPr>
          <w:rFonts w:hint="eastAsia" w:ascii="宋体" w:hAnsi="宋体" w:eastAsia="宋体" w:cs="宋体"/>
          <w:spacing w:val="15"/>
        </w:rPr>
        <w:t xml:space="preserve">时间约 </w:t>
      </w: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10min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染液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spacing w:val="-6"/>
        </w:rPr>
        <w:t>似于</w:t>
      </w:r>
      <w:r>
        <w:rPr>
          <w:rFonts w:hint="eastAsia" w:ascii="宋体" w:hAnsi="宋体" w:eastAsia="宋体" w:cs="宋体"/>
        </w:rPr>
        <w:t>Mayer</w:t>
      </w:r>
      <w:r>
        <w:rPr>
          <w:rFonts w:hint="eastAsia" w:ascii="宋体" w:hAnsi="宋体" w:eastAsia="宋体" w:cs="宋体"/>
          <w:spacing w:val="5"/>
        </w:rPr>
        <w:t xml:space="preserve"> 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木素染色液，可以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糖原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行特染，</w:t>
      </w:r>
      <w:r>
        <w:rPr>
          <w:rFonts w:hint="eastAsia" w:ascii="宋体" w:hAnsi="宋体" w:eastAsia="宋体" w:cs="宋体"/>
        </w:rPr>
        <w:t>对酶组</w:t>
      </w:r>
      <w:r>
        <w:rPr>
          <w:rFonts w:hint="eastAsia" w:ascii="宋体" w:hAnsi="宋体" w:eastAsia="宋体" w:cs="宋体"/>
        </w:rPr>
        <w:t>化和免疫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化等染色后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胞核， 尤其适用于在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特殊染色后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</w:t>
      </w:r>
      <w:r>
        <w:rPr>
          <w:rFonts w:hint="eastAsia" w:ascii="宋体" w:hAnsi="宋体" w:eastAsia="宋体" w:cs="宋体"/>
        </w:rPr>
        <w:t>时对细</w:t>
      </w:r>
      <w:r>
        <w:rPr>
          <w:rFonts w:hint="eastAsia" w:ascii="宋体" w:hAnsi="宋体" w:eastAsia="宋体" w:cs="宋体"/>
        </w:rPr>
        <w:t>胞核的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染。此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所用</w:t>
      </w:r>
      <w:r>
        <w:rPr>
          <w:rFonts w:hint="eastAsia" w:ascii="宋体" w:hAnsi="宋体" w:eastAsia="宋体" w:cs="宋体"/>
        </w:rPr>
        <w:t>时间较</w:t>
      </w:r>
      <w:r>
        <w:rPr>
          <w:rFonts w:hint="eastAsia" w:ascii="宋体" w:hAnsi="宋体" w:eastAsia="宋体" w:cs="宋体"/>
          <w:spacing w:val="21"/>
        </w:rPr>
        <w:t xml:space="preserve">短 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通常</w:t>
      </w:r>
      <w:r>
        <w:rPr>
          <w:rFonts w:hint="eastAsia" w:ascii="宋体" w:hAnsi="宋体" w:eastAsia="宋体" w:cs="宋体"/>
          <w:w w:val="105"/>
        </w:rPr>
        <w:t>8~10min)</w:t>
      </w:r>
      <w:r>
        <w:rPr>
          <w:rFonts w:hint="eastAsia" w:ascii="宋体" w:hAnsi="宋体" w:eastAsia="宋体" w:cs="宋体"/>
          <w:w w:val="105"/>
        </w:rPr>
        <w:t>，染完后即可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必分化。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色，所以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胞核被染成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765" w:right="3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  <w:spacing w:val="4"/>
        </w:rPr>
        <w:t xml:space="preserve">的染色不染液的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  <w:spacing w:val="5"/>
        </w:rPr>
        <w:t xml:space="preserve">。当染液的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  <w:spacing w:val="-8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   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离子，不胞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不色素分离而退色。</w:t>
      </w:r>
      <w:r>
        <w:rPr>
          <w:rFonts w:hint="eastAsia" w:ascii="宋体" w:hAnsi="宋体" w:eastAsia="宋体" w:cs="宋体"/>
        </w:rPr>
        <w:t>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7"/>
        </w:rPr>
        <w:t xml:space="preserve">用 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酸乙醇分化， 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5"/>
        </w:rPr>
        <w:t>染色，才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能保</w:t>
      </w:r>
      <w:r>
        <w:rPr>
          <w:rFonts w:hint="eastAsia" w:ascii="宋体" w:hAnsi="宋体" w:eastAsia="宋体" w:cs="宋体"/>
        </w:rPr>
        <w:t>证细</w:t>
      </w:r>
      <w:r>
        <w:rPr>
          <w:rFonts w:hint="eastAsia" w:ascii="宋体" w:hAnsi="宋体" w:eastAsia="宋体" w:cs="宋体"/>
        </w:rPr>
        <w:t>胞核不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</w:t>
      </w:r>
      <w:r>
        <w:rPr>
          <w:rFonts w:hint="eastAsia" w:ascii="宋体" w:hAnsi="宋体" w:eastAsia="宋体" w:cs="宋体"/>
          <w:b/>
          <w:w w:val="105"/>
          <w:sz w:val="21"/>
        </w:rPr>
        <w:t>蓝</w:t>
      </w:r>
      <w:r>
        <w:rPr>
          <w:rFonts w:hint="eastAsia" w:ascii="宋体" w:hAnsi="宋体" w:eastAsia="宋体" w:cs="宋体"/>
          <w:b/>
          <w:w w:val="105"/>
          <w:sz w:val="21"/>
        </w:rPr>
        <w:t>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87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分化之后，</w:t>
      </w: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木素在酸性条件下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色离子状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>，呈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色；在碱性条件下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19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2"/>
        </w:rPr>
        <w:t xml:space="preserve">色，故分化之后，立即用   </w:t>
      </w:r>
      <w:r>
        <w:rPr>
          <w:rFonts w:hint="eastAsia" w:ascii="宋体" w:hAnsi="宋体" w:eastAsia="宋体" w:cs="宋体"/>
        </w:rPr>
        <w:t>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  <w:spacing w:val="-19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化作用。另外用自来水浸洗也可使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，但所需</w:t>
      </w:r>
      <w:r>
        <w:rPr>
          <w:rFonts w:hint="eastAsia" w:ascii="宋体" w:hAnsi="宋体" w:eastAsia="宋体" w:cs="宋体"/>
          <w:spacing w:val="-7"/>
        </w:rPr>
        <w:t>时间较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widowControl w:val="0"/>
        <w:tabs>
          <w:tab w:val="left" w:pos="2763"/>
          <w:tab w:val="left" w:pos="3828"/>
          <w:tab w:val="left" w:pos="48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 w:right="36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Carazzi</w:t>
      </w:r>
      <w:r>
        <w:rPr>
          <w:rFonts w:hint="eastAsia" w:ascii="宋体" w:hAnsi="宋体" w:eastAsia="宋体" w:cs="宋体"/>
          <w:spacing w:val="60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苏</w:t>
      </w:r>
      <w:r>
        <w:rPr>
          <w:rFonts w:hint="eastAsia" w:ascii="宋体" w:hAnsi="宋体" w:eastAsia="宋体" w:cs="宋体"/>
          <w:sz w:val="21"/>
        </w:rPr>
        <w:t>木素染色液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操作</w:t>
      </w:r>
      <w:r>
        <w:rPr>
          <w:rFonts w:hint="eastAsia" w:ascii="宋体" w:hAnsi="宋体" w:eastAsia="宋体" w:cs="宋体"/>
          <w:b/>
          <w:w w:val="105"/>
          <w:sz w:val="24"/>
        </w:rPr>
        <w:t>步骤</w:t>
      </w:r>
      <w:r>
        <w:rPr>
          <w:rFonts w:hint="eastAsia" w:ascii="宋体" w:hAnsi="宋体" w:eastAsia="宋体" w:cs="宋体"/>
          <w:w w:val="105"/>
          <w:sz w:val="21"/>
        </w:rPr>
        <w:t>(</w:t>
      </w:r>
      <w:r>
        <w:rPr>
          <w:rFonts w:hint="eastAsia" w:ascii="宋体" w:hAnsi="宋体" w:eastAsia="宋体" w:cs="宋体"/>
          <w:w w:val="105"/>
          <w:sz w:val="21"/>
        </w:rPr>
        <w:t>仅</w:t>
      </w:r>
      <w:r>
        <w:rPr>
          <w:rFonts w:hint="eastAsia" w:ascii="宋体" w:hAnsi="宋体" w:eastAsia="宋体" w:cs="宋体"/>
          <w:w w:val="105"/>
          <w:sz w:val="21"/>
        </w:rPr>
        <w:t>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1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具体需求和所染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或者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胞适量染色。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765" w:right="416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、无需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酸乙醇分化，染色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spacing w:val="-15"/>
          <w:w w:val="105"/>
        </w:rPr>
        <w:t xml:space="preserve">一般 </w:t>
      </w:r>
      <w:r>
        <w:rPr>
          <w:rFonts w:hint="eastAsia" w:ascii="宋体" w:hAnsi="宋体" w:eastAsia="宋体" w:cs="宋体"/>
          <w:w w:val="105"/>
        </w:rPr>
        <w:t>8~10min</w:t>
      </w:r>
      <w:r>
        <w:rPr>
          <w:rFonts w:hint="eastAsia" w:ascii="宋体" w:hAnsi="宋体" w:eastAsia="宋体" w:cs="宋体"/>
          <w:w w:val="105"/>
        </w:rPr>
        <w:t>。退行性染色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spacing w:val="-11"/>
          <w:w w:val="105"/>
        </w:rPr>
        <w:t xml:space="preserve">需 </w:t>
      </w:r>
      <w:r>
        <w:rPr>
          <w:rFonts w:hint="eastAsia" w:ascii="宋体" w:hAnsi="宋体" w:eastAsia="宋体" w:cs="宋体"/>
          <w:w w:val="105"/>
        </w:rPr>
        <w:t>15~30min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行性染</w:t>
      </w:r>
      <w:r>
        <w:rPr>
          <w:rFonts w:hint="eastAsia" w:ascii="宋体" w:hAnsi="宋体" w:eastAsia="宋体" w:cs="宋体"/>
          <w:spacing w:val="-3"/>
          <w:w w:val="105"/>
        </w:rPr>
        <w:t xml:space="preserve">色需 </w:t>
      </w:r>
      <w:r>
        <w:rPr>
          <w:rFonts w:hint="eastAsia" w:ascii="宋体" w:hAnsi="宋体" w:eastAsia="宋体" w:cs="宋体"/>
          <w:w w:val="105"/>
        </w:rPr>
        <w:t>8~15min</w:t>
      </w:r>
      <w:r>
        <w:rPr>
          <w:rFonts w:hint="eastAsia" w:ascii="宋体" w:hAnsi="宋体" w:eastAsia="宋体" w:cs="宋体"/>
          <w:spacing w:val="-1"/>
          <w:w w:val="105"/>
        </w:rPr>
        <w:t xml:space="preserve">，一般控制在 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。系列乙醇</w:t>
      </w:r>
      <w:r>
        <w:rPr>
          <w:rFonts w:hint="eastAsia" w:ascii="宋体" w:hAnsi="宋体" w:eastAsia="宋体" w:cs="宋体"/>
          <w:w w:val="105"/>
        </w:rPr>
        <w:t>应经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>根据切片厚薄、</w:t>
      </w:r>
      <w:r>
        <w:rPr>
          <w:rFonts w:hint="eastAsia" w:ascii="宋体" w:hAnsi="宋体" w:eastAsia="宋体" w:cs="宋体"/>
        </w:rPr>
        <w:t>组织类别</w:t>
      </w:r>
      <w:r>
        <w:rPr>
          <w:rFonts w:hint="eastAsia" w:ascii="宋体" w:hAnsi="宋体" w:eastAsia="宋体" w:cs="宋体"/>
        </w:rPr>
        <w:t>以及新旧而定，另外分化后自来水冲洗</w:t>
      </w:r>
      <w:r>
        <w:rPr>
          <w:rFonts w:hint="eastAsia" w:ascii="宋体" w:hAnsi="宋体" w:eastAsia="宋体" w:cs="宋体"/>
          <w:spacing w:val="-17"/>
        </w:rPr>
        <w:t xml:space="preserve">时 </w:t>
      </w:r>
      <w:r>
        <w:rPr>
          <w:rFonts w:hint="eastAsia" w:ascii="宋体" w:hAnsi="宋体" w:eastAsia="宋体" w:cs="宋体"/>
          <w:w w:val="105"/>
        </w:rPr>
        <w:t>间应该</w:t>
      </w:r>
      <w:r>
        <w:rPr>
          <w:rFonts w:hint="eastAsia" w:ascii="宋体" w:hAnsi="宋体" w:eastAsia="宋体" w:cs="宋体"/>
          <w:w w:val="105"/>
        </w:rPr>
        <w:t>足</w:t>
      </w:r>
      <w:r>
        <w:rPr>
          <w:rFonts w:hint="eastAsia" w:ascii="宋体" w:hAnsi="宋体" w:eastAsia="宋体" w:cs="宋体"/>
          <w:w w:val="105"/>
        </w:rPr>
        <w:t>够</w:t>
      </w:r>
      <w:r>
        <w:rPr>
          <w:rFonts w:hint="eastAsia" w:ascii="宋体" w:hAnsi="宋体" w:eastAsia="宋体" w:cs="宋体"/>
          <w:w w:val="105"/>
        </w:rPr>
        <w:t>，以便</w:t>
      </w:r>
      <w:r>
        <w:rPr>
          <w:rFonts w:hint="eastAsia" w:ascii="宋体" w:hAnsi="宋体" w:eastAsia="宋体" w:cs="宋体"/>
          <w:w w:val="105"/>
        </w:rPr>
        <w:t>彻</w:t>
      </w:r>
      <w:r>
        <w:rPr>
          <w:rFonts w:hint="eastAsia" w:ascii="宋体" w:hAnsi="宋体" w:eastAsia="宋体" w:cs="宋体"/>
          <w:w w:val="105"/>
        </w:rPr>
        <w:t>底清洗酸。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切片染色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尽量要短。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化液常使用 </w:t>
      </w:r>
      <w:r>
        <w:rPr>
          <w:rFonts w:hint="eastAsia" w:ascii="宋体" w:hAnsi="宋体" w:eastAsia="宋体" w:cs="宋体"/>
        </w:rPr>
        <w:t>0.2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 xml:space="preserve">氨水或 </w:t>
      </w:r>
      <w:r>
        <w:rPr>
          <w:rFonts w:hint="eastAsia" w:ascii="宋体" w:hAnsi="宋体" w:eastAsia="宋体" w:cs="宋体"/>
        </w:rPr>
        <w:t xml:space="preserve">Scott </w:t>
      </w:r>
      <w:r>
        <w:rPr>
          <w:rFonts w:hint="eastAsia" w:ascii="宋体" w:hAnsi="宋体" w:eastAsia="宋体" w:cs="宋体"/>
        </w:rPr>
        <w:t>促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液或 </w:t>
      </w:r>
      <w:r>
        <w:rPr>
          <w:rFonts w:hint="eastAsia" w:ascii="宋体" w:hAnsi="宋体" w:eastAsia="宋体" w:cs="宋体"/>
        </w:rPr>
        <w:t>0.1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325765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-30480</wp:posOffset>
              </wp:positionV>
              <wp:extent cx="1962150" cy="914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39420"/>
                        <a:ext cx="19621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15pt;margin-top:-2.4pt;height:72pt;width:154.5pt;z-index:251658240;mso-width-relative:page;mso-height-relative:page;" fillcolor="#FFFFFF" filled="t" stroked="f" coordsize="21600,21600" o:gfxdata="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BQ3ynYAAAACgEAAA8AAAAAAAAAAQAgAAAAIgAAAGRycy9kb3du&#10;cmV2LnhtbFBLAQIUABQAAAAIAIdO4kCp5Rx3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73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2019-06-27T09:04:00Z</dcterms:created>
  <dc:creator>94099</dc:creator>
  <cp:lastModifiedBy>Cute  princess</cp:lastModifiedBy>
  <dcterms:modified xsi:type="dcterms:W3CDTF">2019-06-27T09:09:41Z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