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059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8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XYHK&#10;1wAAAAwBAAAPAAAAAAAAAAEAIAAAACIAAABkcnMvZG93bnJldi54bWxQSwECFAAUAAAACACHTuJA&#10;W/94jekBAAC0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18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 xml:space="preserve">EDTA </w:t>
      </w:r>
      <w:r>
        <w:rPr>
          <w:rFonts w:hint="eastAsia" w:ascii="宋体" w:hAnsi="宋体" w:eastAsia="宋体" w:cs="宋体"/>
          <w:b/>
          <w:sz w:val="30"/>
        </w:rPr>
        <w:t>洗液</w:t>
      </w:r>
      <w:r>
        <w:rPr>
          <w:rFonts w:hint="eastAsia" w:ascii="宋体" w:hAnsi="宋体" w:eastAsia="宋体" w:cs="宋体"/>
          <w:b/>
          <w:sz w:val="30"/>
        </w:rPr>
        <w:t>(10%)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80" w:bottom="280" w:left="1680" w:header="720" w:footer="720" w:gutter="0"/>
          <w:cols w:equalWidth="0" w:num="2">
            <w:col w:w="1646" w:space="1313"/>
            <w:col w:w="6081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108" w:firstLine="527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二乙胺四乙酸</w:t>
      </w:r>
      <w:r>
        <w:rPr>
          <w:rFonts w:hint="eastAsia" w:ascii="宋体" w:hAnsi="宋体" w:eastAsia="宋体" w:cs="宋体"/>
        </w:rPr>
        <w:t>(EDTA)</w:t>
      </w:r>
      <w:r>
        <w:rPr>
          <w:rFonts w:hint="eastAsia" w:ascii="宋体" w:hAnsi="宋体" w:eastAsia="宋体" w:cs="宋体"/>
        </w:rPr>
        <w:t>是一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重要的</w:t>
      </w:r>
      <w:r>
        <w:rPr>
          <w:rFonts w:hint="eastAsia" w:ascii="宋体" w:hAnsi="宋体" w:eastAsia="宋体" w:cs="宋体"/>
        </w:rPr>
        <w:t>络</w:t>
      </w:r>
      <w:r>
        <w:rPr>
          <w:rFonts w:hint="eastAsia" w:ascii="宋体" w:hAnsi="宋体" w:eastAsia="宋体" w:cs="宋体"/>
        </w:rPr>
        <w:t>合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，多</w:t>
      </w:r>
      <w:r>
        <w:rPr>
          <w:rFonts w:hint="eastAsia" w:ascii="宋体" w:hAnsi="宋体" w:eastAsia="宋体" w:cs="宋体"/>
        </w:rPr>
        <w:t xml:space="preserve">为  </w:t>
      </w:r>
      <w:r>
        <w:rPr>
          <w:rFonts w:hint="eastAsia" w:ascii="宋体" w:hAnsi="宋体" w:eastAsia="宋体" w:cs="宋体"/>
        </w:rPr>
        <w:t>EDTA.2Na</w:t>
      </w:r>
      <w:r>
        <w:rPr>
          <w:rFonts w:hint="eastAsia" w:ascii="宋体" w:hAnsi="宋体" w:eastAsia="宋体" w:cs="宋体"/>
        </w:rPr>
        <w:t>，用途很广，可用作漂白定影液、助染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、抗凝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、洗</w:t>
      </w:r>
      <w:r>
        <w:rPr>
          <w:rFonts w:hint="eastAsia" w:ascii="宋体" w:hAnsi="宋体" w:eastAsia="宋体" w:cs="宋体"/>
        </w:rPr>
        <w:t>涤剂</w:t>
      </w:r>
      <w:r>
        <w:rPr>
          <w:rFonts w:hint="eastAsia" w:ascii="宋体" w:hAnsi="宋体" w:eastAsia="宋体" w:cs="宋体"/>
        </w:rPr>
        <w:t>等。在科研</w:t>
      </w:r>
      <w:r>
        <w:rPr>
          <w:rFonts w:hint="eastAsia" w:ascii="宋体" w:hAnsi="宋体" w:eastAsia="宋体" w:cs="宋体"/>
        </w:rPr>
        <w:t>领</w:t>
      </w:r>
      <w:r>
        <w:rPr>
          <w:rFonts w:hint="eastAsia" w:ascii="宋体" w:hAnsi="宋体" w:eastAsia="宋体" w:cs="宋体"/>
        </w:rPr>
        <w:t>域中，多用作螯合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  <w:w w:val="120"/>
        </w:rPr>
        <w:t>，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合金属离子。</w:t>
      </w:r>
      <w:r>
        <w:rPr>
          <w:rFonts w:hint="eastAsia" w:ascii="宋体" w:hAnsi="宋体" w:eastAsia="宋体" w:cs="宋体"/>
        </w:rPr>
        <w:t xml:space="preserve">EDTA     </w:t>
      </w:r>
      <w:r>
        <w:rPr>
          <w:rFonts w:hint="eastAsia" w:ascii="宋体" w:hAnsi="宋体" w:eastAsia="宋体" w:cs="宋体"/>
        </w:rPr>
        <w:t>洗液</w:t>
      </w:r>
      <w:r>
        <w:rPr>
          <w:rFonts w:hint="eastAsia" w:ascii="宋体" w:hAnsi="宋体" w:eastAsia="宋体" w:cs="宋体"/>
        </w:rPr>
        <w:t>(10%)</w:t>
      </w:r>
      <w:r>
        <w:rPr>
          <w:rFonts w:hint="eastAsia" w:ascii="宋体" w:hAnsi="宋体" w:eastAsia="宋体" w:cs="宋体"/>
        </w:rPr>
        <w:t>可用于清洗</w:t>
      </w:r>
      <w:r>
        <w:rPr>
          <w:rFonts w:hint="eastAsia" w:ascii="宋体" w:hAnsi="宋体" w:eastAsia="宋体" w:cs="宋体"/>
        </w:rPr>
        <w:t>钙镁</w:t>
      </w:r>
      <w:r>
        <w:rPr>
          <w:rFonts w:hint="eastAsia" w:ascii="宋体" w:hAnsi="宋体" w:eastAsia="宋体" w:cs="宋体"/>
        </w:rPr>
        <w:t>以及重金属离子，加</w:t>
      </w:r>
      <w:r>
        <w:rPr>
          <w:rFonts w:hint="eastAsia" w:ascii="宋体" w:hAnsi="宋体" w:eastAsia="宋体" w:cs="宋体"/>
        </w:rPr>
        <w:t>热</w:t>
      </w:r>
      <w:r>
        <w:rPr>
          <w:rFonts w:hint="eastAsia" w:ascii="宋体" w:hAnsi="宋体" w:eastAsia="宋体" w:cs="宋体"/>
        </w:rPr>
        <w:t>煮沸效果更好。</w:t>
      </w:r>
    </w:p>
    <w:p>
      <w:pPr>
        <w:pStyle w:val="3"/>
        <w:spacing w:before="11"/>
        <w:rPr>
          <w:rFonts w:hint="eastAsia" w:ascii="宋体" w:hAnsi="宋体" w:eastAsia="宋体" w:cs="宋体"/>
          <w:sz w:val="29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2"/>
        <w:rPr>
          <w:rFonts w:hint="eastAsia" w:ascii="宋体" w:hAnsi="宋体" w:eastAsia="宋体" w:cs="宋体"/>
          <w:b/>
          <w:sz w:val="22"/>
        </w:rPr>
      </w:pPr>
    </w:p>
    <w:p>
      <w:pPr>
        <w:tabs>
          <w:tab w:val="left" w:pos="2762"/>
          <w:tab w:val="left" w:pos="3844"/>
        </w:tabs>
        <w:spacing w:before="0"/>
        <w:ind w:left="0" w:right="87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EDTA</w:t>
      </w:r>
      <w:r>
        <w:rPr>
          <w:rFonts w:hint="eastAsia" w:ascii="宋体" w:hAnsi="宋体" w:eastAsia="宋体" w:cs="宋体"/>
          <w:spacing w:val="-2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洗液</w:t>
      </w:r>
      <w:r>
        <w:rPr>
          <w:rFonts w:hint="eastAsia" w:ascii="宋体" w:hAnsi="宋体" w:eastAsia="宋体" w:cs="宋体"/>
          <w:sz w:val="21"/>
        </w:rPr>
        <w:t>(10%)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500ml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室温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10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  <w:bookmarkStart w:id="0" w:name="_GoBack"/>
      <w:bookmarkEnd w:id="0"/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8"/>
        <w:rPr>
          <w:rFonts w:hint="eastAsia" w:ascii="宋体" w:hAnsi="宋体" w:eastAsia="宋体" w:cs="宋体"/>
          <w:sz w:val="19"/>
        </w:rPr>
      </w:pPr>
    </w:p>
    <w:p>
      <w:pPr>
        <w:tabs>
          <w:tab w:val="left" w:pos="5718"/>
        </w:tabs>
        <w:spacing w:before="0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1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468318" o:spid="_x0000_s2050" o:spt="136" type="#_x0000_t136" style="position:absolute;left:0pt;height:71.35pt;width:567.7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3980180</wp:posOffset>
              </wp:positionH>
              <wp:positionV relativeFrom="paragraph">
                <wp:posOffset>-635</wp:posOffset>
              </wp:positionV>
              <wp:extent cx="1766570" cy="857250"/>
              <wp:effectExtent l="0" t="0" r="508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46980" y="469265"/>
                        <a:ext cx="176657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3.4pt;margin-top:-0.05pt;height:67.5pt;width:139.1pt;z-index:251658240;mso-width-relative:page;mso-height-relative:page;" fillcolor="#FFFFFF" filled="t" stroked="f" coordsize="21600,21600" o:gfxdata="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FpdrSPXAAAACQEAAA8AAAAAAAAAAQAgAAAAIgAAAGRycy9kb3du&#10;cmV2LnhtbFBLAQIUABQAAAAIAIdO4kDmjg0pxwEAAFQDAAAOAAAAAAAAAAEAIAAAACY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56E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2019-04-22T06:41:00Z</dcterms:created>
  <dc:creator>94099</dc:creator>
  <cp:lastModifiedBy>Cute  princess</cp:lastModifiedBy>
  <dcterms:modified xsi:type="dcterms:W3CDTF">2019-04-22T06:45:04Z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2019-04-22T00:00:00Z</vt:filetime>
  </property>
  <property fmtid="{D5CDD505-2E9C-101B-9397-08002B2CF9AE}" pid="5" name="KSOProductBuildVer">
    <vt:lpwstr>2052-11.1.0.8612</vt:lpwstr>
  </property>
</Properties>
</file>