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改良苯酚品红染色液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358"/>
            <w:col w:w="60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25" w:firstLine="52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改良苯酚品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染色液又称卡宝品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(Carbol fuchsin)</w:t>
      </w:r>
      <w:r>
        <w:rPr>
          <w:rFonts w:hint="eastAsia" w:ascii="宋体" w:hAnsi="宋体" w:eastAsia="宋体" w:cs="宋体"/>
        </w:rPr>
        <w:t>染色液，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染色液与醋酸洋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有相似之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，醋酸洋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常用的碱性染料</w:t>
      </w:r>
      <w:r>
        <w:rPr>
          <w:rFonts w:hint="eastAsia" w:ascii="宋体" w:hAnsi="宋体" w:eastAsia="宋体" w:cs="宋体"/>
        </w:rPr>
        <w:t xml:space="preserve">, </w:t>
      </w:r>
      <w:r>
        <w:rPr>
          <w:rFonts w:hint="eastAsia" w:ascii="宋体" w:hAnsi="宋体" w:eastAsia="宋体" w:cs="宋体"/>
        </w:rPr>
        <w:t>常用于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胞核染色、染色体的固定和染色。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3" w:right="2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生物学上常用卡宝品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作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胞分裂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染色体形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。染色体染色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用醋酸洋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染色液染色</w:t>
      </w:r>
      <w:r>
        <w:rPr>
          <w:rFonts w:hint="eastAsia" w:ascii="宋体" w:hAnsi="宋体" w:eastAsia="宋体" w:cs="宋体"/>
        </w:rPr>
        <w:t xml:space="preserve">, </w:t>
      </w:r>
      <w:r>
        <w:rPr>
          <w:rFonts w:hint="eastAsia" w:ascii="宋体" w:hAnsi="宋体" w:eastAsia="宋体" w:cs="宋体"/>
        </w:rPr>
        <w:t>虽</w:t>
      </w:r>
      <w:r>
        <w:rPr>
          <w:rFonts w:hint="eastAsia" w:ascii="宋体" w:hAnsi="宋体" w:eastAsia="宋体" w:cs="宋体"/>
        </w:rPr>
        <w:t>然染色效果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</w:t>
      </w:r>
      <w:r>
        <w:rPr>
          <w:rFonts w:hint="eastAsia" w:ascii="宋体" w:hAnsi="宋体" w:eastAsia="宋体" w:cs="宋体"/>
        </w:rPr>
        <w:t xml:space="preserve">, </w:t>
      </w:r>
      <w:r>
        <w:rPr>
          <w:rFonts w:hint="eastAsia" w:ascii="宋体" w:hAnsi="宋体" w:eastAsia="宋体" w:cs="宋体"/>
        </w:rPr>
        <w:t>但却存在着染色需</w:t>
      </w:r>
      <w:r>
        <w:rPr>
          <w:rFonts w:hint="eastAsia" w:ascii="宋体" w:hAnsi="宋体" w:eastAsia="宋体" w:cs="宋体"/>
        </w:rPr>
        <w:t>时较长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问题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3" w:right="212" w:firstLine="52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改良苯酚品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染色液常用于植物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片法和涂片法，染液</w:t>
      </w: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  <w:spacing w:val="-4"/>
        </w:rPr>
        <w:t>定，采用改</w:t>
      </w:r>
      <w:r>
        <w:rPr>
          <w:rFonts w:hint="eastAsia" w:ascii="宋体" w:hAnsi="宋体" w:eastAsia="宋体" w:cs="宋体"/>
        </w:rPr>
        <w:t>良配方，加入</w:t>
      </w:r>
      <w:r>
        <w:rPr>
          <w:rFonts w:hint="eastAsia" w:ascii="宋体" w:hAnsi="宋体" w:eastAsia="宋体" w:cs="宋体"/>
        </w:rPr>
        <w:t>衬</w:t>
      </w:r>
      <w:r>
        <w:rPr>
          <w:rFonts w:hint="eastAsia" w:ascii="宋体" w:hAnsi="宋体" w:eastAsia="宋体" w:cs="宋体"/>
        </w:rPr>
        <w:t>染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，使染色效果更佳。主要用于染色体染色如体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胞染色体和减数分裂染</w:t>
      </w:r>
      <w:r>
        <w:rPr>
          <w:rFonts w:hint="eastAsia" w:ascii="宋体" w:hAnsi="宋体" w:eastAsia="宋体" w:cs="宋体"/>
          <w:w w:val="105"/>
        </w:rPr>
        <w:t>色，是很好的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胞核、</w:t>
      </w:r>
      <w:r>
        <w:rPr>
          <w:rFonts w:hint="eastAsia" w:ascii="宋体" w:hAnsi="宋体" w:eastAsia="宋体" w:cs="宋体"/>
          <w:w w:val="105"/>
        </w:rPr>
        <w:t>线</w:t>
      </w:r>
      <w:r>
        <w:rPr>
          <w:rFonts w:hint="eastAsia" w:ascii="宋体" w:hAnsi="宋体" w:eastAsia="宋体" w:cs="宋体"/>
          <w:w w:val="105"/>
        </w:rPr>
        <w:t>粒体染色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2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577"/>
          <w:tab w:val="left" w:pos="4629"/>
        </w:tabs>
        <w:ind w:left="48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改良苯酚品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室温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避光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玻片、盖玻片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405" w:right="10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、花粉</w:t>
      </w:r>
      <w:r>
        <w:rPr>
          <w:rFonts w:hint="eastAsia" w:ascii="宋体" w:hAnsi="宋体" w:eastAsia="宋体" w:cs="宋体"/>
        </w:rPr>
        <w:t>类颗</w:t>
      </w:r>
      <w:r>
        <w:rPr>
          <w:rFonts w:hint="eastAsia" w:ascii="宋体" w:hAnsi="宋体" w:eastAsia="宋体" w:cs="宋体"/>
        </w:rPr>
        <w:t>粒：取少量花粉物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置于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玻片，滴加适量改良石炭酸品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2"/>
        </w:rPr>
        <w:t xml:space="preserve">染色液，充分混合，     </w:t>
      </w:r>
      <w:r>
        <w:rPr>
          <w:rFonts w:hint="eastAsia" w:ascii="宋体" w:hAnsi="宋体" w:eastAsia="宋体" w:cs="宋体"/>
          <w:spacing w:val="-1"/>
          <w:w w:val="105"/>
        </w:rPr>
        <w:t xml:space="preserve">立即盖片染色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后，吸去多余液体，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 w:right="3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动</w:t>
      </w:r>
      <w:r>
        <w:rPr>
          <w:rFonts w:hint="eastAsia" w:ascii="宋体" w:hAnsi="宋体" w:eastAsia="宋体" w:cs="宋体"/>
          <w:w w:val="105"/>
        </w:rPr>
        <w:t>植物切片：常</w:t>
      </w:r>
      <w:r>
        <w:rPr>
          <w:rFonts w:hint="eastAsia" w:ascii="宋体" w:hAnsi="宋体" w:eastAsia="宋体" w:cs="宋体"/>
          <w:w w:val="105"/>
        </w:rPr>
        <w:t>规处</w:t>
      </w:r>
      <w:r>
        <w:rPr>
          <w:rFonts w:hint="eastAsia" w:ascii="宋体" w:hAnsi="宋体" w:eastAsia="宋体" w:cs="宋体"/>
          <w:w w:val="105"/>
        </w:rPr>
        <w:t>理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如脱蜡至水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，滴加醋酸洋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 xml:space="preserve">染色液染色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05"/>
        </w:rPr>
        <w:t>，自来水冲洗，封片，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、部分新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植物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如洋葱表皮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，直接浸染于醋酸洋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 xml:space="preserve">染色液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05"/>
        </w:rPr>
        <w:t>， 自来水冲洗2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05"/>
        </w:rPr>
        <w:t>，置于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玻片并盖上盖玻片，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染完色后，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立即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  <w:r>
        <w:rPr>
          <w:rFonts w:hint="eastAsia" w:ascii="宋体" w:hAnsi="宋体" w:eastAsia="宋体" w:cs="宋体"/>
          <w:w w:val="110"/>
        </w:rPr>
        <w:t>下</w:t>
      </w:r>
      <w:r>
        <w:rPr>
          <w:rFonts w:hint="eastAsia" w:ascii="宋体" w:hAnsi="宋体" w:eastAsia="宋体" w:cs="宋体"/>
          <w:w w:val="110"/>
        </w:rPr>
        <w:t>观</w:t>
      </w:r>
      <w:r>
        <w:rPr>
          <w:rFonts w:hint="eastAsia" w:ascii="宋体" w:hAnsi="宋体" w:eastAsia="宋体" w:cs="宋体"/>
          <w:w w:val="110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由于本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含有高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度弱酸，有刺激性气味，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注意自我保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right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44821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17145</wp:posOffset>
              </wp:positionV>
              <wp:extent cx="1885950" cy="857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87045"/>
                        <a:ext cx="18859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15pt;margin-top:1.35pt;height:67.5pt;width:148.5pt;z-index:251658240;mso-width-relative:page;mso-height-relative:page;" fillcolor="#FFFFFF" filled="t" stroked="f" coordsize="21600,21600" o:gfxdata="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+4VQg1gAAAAkBAAAPAAAAAAAAAAEAIAAAACIAAABkcnMvZG93bnJl&#10;di54bWxQSwECFAAUAAAACACHTuJAJsHUks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F3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2019-05-28T05:57:00Z</dcterms:created>
  <dc:creator>94099</dc:creator>
  <cp:lastModifiedBy>Cute  princess</cp:lastModifiedBy>
  <dcterms:modified xsi:type="dcterms:W3CDTF">2019-05-28T06:02:31Z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