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Gl71RdcAAAAM&#10;AQAADwAAAGRycy9kb3ducmV2LnhtbE2PvU7DQBCEeyTe4bRINBG5syOsyPE5BeCOhgCi3dgb28K3&#10;5/guP/D0bGignNlPszPF+uwGdaQp9J4tJHMDirj2Tc+thbfX6m4JKkTkBgfPZOGLAqzL66sC88af&#10;+IWOm9gqCeGQo4UuxjHXOtQdOQxzPxLLbecnh1Hk1OpmwpOEu0GnxmTaYc/yocORHjqqPzcHZyFU&#10;77Svvmf1zHwsWk/p/vH5Ca29vUnMClSkc/yD4VJfqkMpnbb+wE1Qg+h7sxDUQpolKagLYZaZzNv+&#10;WhnostD/R5Q/UEsDBBQAAAAIAIdO4kCf2E2/4AEAAKkDAAAOAAAAZHJzL2Uyb0RvYy54bWytU0tu&#10;2zAQ3RfoHQjua8mqbcSC5SzippuiNdD0AGN+JAL8gWQs+yy9Rlfd9Di5Roe0mqbNJiiqBTXkDN/M&#10;e3raXJ+MJkcRonK2o/NZTYmwzHFl+45+ubt9c0VJTGA5aGdFR88i0uvt61eb0beicYPTXASCIDa2&#10;o+/okJJvqyqyQRiIM+eFxaR0wUDCbegrHmBEdKOrpq5X1egC98ExESOe7i5Jui34UgqWPkkZRSK6&#10;ozhbKmso6yGv1XYDbR/AD4pNY8A/TGFAWWz6CLWDBOQ+qGdQRrHgopNpxpypnJSKicIB2czrv9h8&#10;HsCLwgXFif5Rpvj/YNnH4z4QxTv6lhILBj/Rw9dvD99/kCZrM/rYYsmN3YdpF/0+ZKInGUx+IwVy&#10;6uh6uVjUS0rOaILV8mrVTNKKUyIM88v1Yr5aYwHDima5KOnqN4wPMb0XzpAcdFQrm4lDC8cPMWFr&#10;LP1Vko+1JWNu2mREQN9IDQlD45FJtH25G51W/FZpnW/E0B9udCBHyE4oTyaIuH+U5SY7iMOlrqQu&#10;HhkE8HeWk3T2qJFFM9M8ghGcEi3Q+zlCQGgTKP2SSmytbb4gik8nnlnxi8Y5Ojh+xu9z74PqB9Rl&#10;XmbOGfRDmX7ybjbc0z3GT/+w7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aXvVF1wAAAAwBAAAP&#10;AAAAAAAAAAEAIAAAACIAAABkcnMvZG93bnJldi54bWxQSwECFAAUAAAACACHTuJAn9hNv+ABAACp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EA36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1644"/>
            <w:col w:w="591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9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胞学常</w:t>
      </w:r>
      <w:r>
        <w:rPr>
          <w:rFonts w:hint="eastAsia" w:ascii="宋体" w:hAnsi="宋体" w:eastAsia="宋体" w:cs="宋体"/>
        </w:rPr>
        <w:t>规</w:t>
      </w:r>
      <w:r>
        <w:rPr>
          <w:rFonts w:hint="eastAsia" w:ascii="宋体" w:hAnsi="宋体" w:eastAsia="宋体" w:cs="宋体"/>
        </w:rPr>
        <w:t>染色普遍使用巴氏</w:t>
      </w:r>
      <w:r>
        <w:rPr>
          <w:rFonts w:hint="eastAsia" w:ascii="宋体" w:hAnsi="宋体" w:eastAsia="宋体" w:cs="宋体"/>
        </w:rPr>
        <w:t>(Papanicolaou)</w:t>
      </w:r>
      <w:r>
        <w:rPr>
          <w:rFonts w:hint="eastAsia" w:ascii="宋体" w:hAnsi="宋体" w:eastAsia="宋体" w:cs="宋体"/>
        </w:rPr>
        <w:t>法。</w:t>
      </w:r>
      <w:r>
        <w:rPr>
          <w:rFonts w:hint="eastAsia" w:ascii="宋体" w:hAnsi="宋体" w:eastAsia="宋体" w:cs="宋体"/>
        </w:rPr>
        <w:t xml:space="preserve">Papanicolaou Stain </w:t>
      </w:r>
      <w:r>
        <w:rPr>
          <w:rFonts w:hint="eastAsia" w:ascii="宋体" w:hAnsi="宋体" w:eastAsia="宋体" w:cs="宋体"/>
        </w:rPr>
        <w:t>最初</w:t>
      </w:r>
      <w:r>
        <w:rPr>
          <w:rFonts w:hint="eastAsia" w:ascii="宋体" w:hAnsi="宋体" w:eastAsia="宋体" w:cs="宋体"/>
        </w:rPr>
        <w:t>仅</w:t>
      </w:r>
      <w:r>
        <w:rPr>
          <w:rFonts w:hint="eastAsia" w:ascii="宋体" w:hAnsi="宋体" w:eastAsia="宋体" w:cs="宋体"/>
        </w:rPr>
        <w:t>用于</w:t>
      </w:r>
      <w:r>
        <w:rPr>
          <w:rFonts w:hint="eastAsia" w:ascii="宋体" w:hAnsi="宋体" w:eastAsia="宋体" w:cs="宋体"/>
        </w:rPr>
        <w:t>检测阴</w:t>
      </w:r>
      <w:r>
        <w:rPr>
          <w:rFonts w:hint="eastAsia" w:ascii="宋体" w:hAnsi="宋体" w:eastAsia="宋体" w:cs="宋体"/>
        </w:rPr>
        <w:t>道上皮雌激素水平以及生殖道念珠菌、滴虫等病原体。最</w:t>
      </w:r>
      <w:r>
        <w:rPr>
          <w:rFonts w:hint="eastAsia" w:ascii="宋体" w:hAnsi="宋体" w:eastAsia="宋体" w:cs="宋体"/>
        </w:rPr>
        <w:t>终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透明可</w:t>
      </w:r>
      <w:r>
        <w:rPr>
          <w:rFonts w:hint="eastAsia" w:ascii="宋体" w:hAnsi="宋体" w:eastAsia="宋体" w:cs="宋体"/>
        </w:rPr>
        <w:t>见</w:t>
      </w:r>
      <w:r>
        <w:rPr>
          <w:rFonts w:hint="eastAsia" w:ascii="宋体" w:hAnsi="宋体" w:eastAsia="宋体" w:cs="宋体"/>
        </w:rPr>
        <w:t>，核染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5" w:right="39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质应</w:t>
      </w:r>
      <w:r>
        <w:rPr>
          <w:rFonts w:hint="eastAsia" w:ascii="宋体" w:hAnsi="宋体" w:eastAsia="宋体" w:cs="宋体"/>
        </w:rPr>
        <w:t>很容易辨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出来。目前改良的巴氏染色液含有多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  <w:spacing w:val="-2"/>
        </w:rPr>
        <w:t xml:space="preserve">离子，具有多色性染色效能。染色 </w:t>
      </w:r>
      <w:r>
        <w:rPr>
          <w:rFonts w:hint="eastAsia" w:ascii="宋体" w:hAnsi="宋体" w:eastAsia="宋体" w:cs="宋体"/>
        </w:rPr>
        <w:t>后胞</w:t>
      </w:r>
      <w:r>
        <w:rPr>
          <w:rFonts w:hint="eastAsia" w:ascii="宋体" w:hAnsi="宋体" w:eastAsia="宋体" w:cs="宋体"/>
        </w:rPr>
        <w:t>质鲜艳</w:t>
      </w:r>
      <w:r>
        <w:rPr>
          <w:rFonts w:hint="eastAsia" w:ascii="宋体" w:hAnsi="宋体" w:eastAsia="宋体" w:cs="宋体"/>
        </w:rPr>
        <w:t>、透明性好以及核膜、核仁、染色</w:t>
      </w:r>
      <w:r>
        <w:rPr>
          <w:rFonts w:hint="eastAsia" w:ascii="宋体" w:hAnsi="宋体" w:eastAsia="宋体" w:cs="宋体"/>
        </w:rPr>
        <w:t>质结</w:t>
      </w:r>
      <w:r>
        <w:rPr>
          <w:rFonts w:hint="eastAsia" w:ascii="宋体" w:hAnsi="宋体" w:eastAsia="宋体" w:cs="宋体"/>
        </w:rPr>
        <w:t>构清晰。巴氏染色液用于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胞脱落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  <w:spacing w:val="-10"/>
        </w:rPr>
        <w:t xml:space="preserve">本，    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色或黑色，角化</w:t>
      </w:r>
      <w:r>
        <w:rPr>
          <w:rFonts w:hint="eastAsia" w:ascii="宋体" w:hAnsi="宋体" w:eastAsia="宋体" w:cs="宋体"/>
          <w:w w:val="105"/>
        </w:rPr>
        <w:t>鳞</w:t>
      </w:r>
      <w:r>
        <w:rPr>
          <w:rFonts w:hint="eastAsia" w:ascii="宋体" w:hAnsi="宋体" w:eastAsia="宋体" w:cs="宋体"/>
          <w:w w:val="105"/>
        </w:rPr>
        <w:t>状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呈粉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或橘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EA36 </w:t>
      </w:r>
      <w:r>
        <w:rPr>
          <w:rFonts w:hint="eastAsia" w:ascii="宋体" w:hAnsi="宋体" w:eastAsia="宋体" w:cs="宋体"/>
          <w:w w:val="105"/>
        </w:rPr>
        <w:t>染色液主要由淡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、伊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、磷</w:t>
      </w:r>
      <w:r>
        <w:rPr>
          <w:rFonts w:hint="eastAsia" w:ascii="宋体" w:hAnsi="宋体" w:eastAsia="宋体" w:cs="宋体"/>
          <w:w w:val="105"/>
        </w:rPr>
        <w:t>钨</w:t>
      </w:r>
      <w:r>
        <w:rPr>
          <w:rFonts w:hint="eastAsia" w:ascii="宋体" w:hAnsi="宋体" w:eastAsia="宋体" w:cs="宋体"/>
          <w:w w:val="105"/>
        </w:rPr>
        <w:t>酸等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成，不含乙酸，用于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染液，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橘黄 </w:t>
      </w:r>
      <w:r>
        <w:rPr>
          <w:rFonts w:hint="eastAsia" w:ascii="宋体" w:hAnsi="宋体" w:eastAsia="宋体" w:cs="宋体"/>
        </w:rPr>
        <w:t xml:space="preserve">G6 </w:t>
      </w:r>
      <w:r>
        <w:rPr>
          <w:rFonts w:hint="eastAsia" w:ascii="宋体" w:hAnsi="宋体" w:eastAsia="宋体" w:cs="宋体"/>
        </w:rPr>
        <w:t xml:space="preserve">与 </w:t>
      </w:r>
      <w:r>
        <w:rPr>
          <w:rFonts w:hint="eastAsia" w:ascii="宋体" w:hAnsi="宋体" w:eastAsia="宋体" w:cs="宋体"/>
        </w:rPr>
        <w:t xml:space="preserve">EA36 </w:t>
      </w:r>
      <w:r>
        <w:rPr>
          <w:rFonts w:hint="eastAsia" w:ascii="宋体" w:hAnsi="宋体" w:eastAsia="宋体" w:cs="宋体"/>
        </w:rPr>
        <w:t xml:space="preserve">或 </w:t>
      </w:r>
      <w:r>
        <w:rPr>
          <w:rFonts w:hint="eastAsia" w:ascii="宋体" w:hAnsi="宋体" w:eastAsia="宋体" w:cs="宋体"/>
        </w:rPr>
        <w:t xml:space="preserve">EA50 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合使用，可将胞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染成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明的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色、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色和粉色。</w:t>
      </w:r>
      <w:r>
        <w:rPr>
          <w:rFonts w:hint="eastAsia" w:ascii="宋体" w:hAnsi="宋体" w:eastAsia="宋体" w:cs="宋体"/>
        </w:rPr>
        <w:t>EA36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染色液比 </w:t>
      </w:r>
      <w:r>
        <w:rPr>
          <w:rFonts w:hint="eastAsia" w:ascii="宋体" w:hAnsi="宋体" w:eastAsia="宋体" w:cs="宋体"/>
        </w:rPr>
        <w:t xml:space="preserve">EA50 </w:t>
      </w:r>
      <w:r>
        <w:rPr>
          <w:rFonts w:hint="eastAsia" w:ascii="宋体" w:hAnsi="宋体" w:eastAsia="宋体" w:cs="宋体"/>
        </w:rPr>
        <w:t>染色液更适用于</w:t>
      </w:r>
      <w:r>
        <w:rPr>
          <w:rFonts w:hint="eastAsia" w:ascii="宋体" w:hAnsi="宋体" w:eastAsia="宋体" w:cs="宋体"/>
        </w:rPr>
        <w:t>妇</w:t>
      </w:r>
      <w:r>
        <w:rPr>
          <w:rFonts w:hint="eastAsia" w:ascii="宋体" w:hAnsi="宋体" w:eastAsia="宋体" w:cs="宋体"/>
        </w:rPr>
        <w:t>科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胞学涂片染色如</w:t>
      </w:r>
      <w:r>
        <w:rPr>
          <w:rFonts w:hint="eastAsia" w:ascii="宋体" w:hAnsi="宋体" w:eastAsia="宋体" w:cs="宋体"/>
        </w:rPr>
        <w:t>筛查宫颈</w:t>
      </w:r>
      <w:r>
        <w:rPr>
          <w:rFonts w:hint="eastAsia" w:ascii="宋体" w:hAnsi="宋体" w:eastAsia="宋体" w:cs="宋体"/>
        </w:rPr>
        <w:t>癌和癌前病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spacing w:before="7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rPr>
          <w:rFonts w:hint="eastAsia" w:ascii="宋体" w:hAnsi="宋体" w:eastAsia="宋体" w:cs="宋体"/>
          <w:b/>
        </w:rPr>
      </w:pPr>
    </w:p>
    <w:p>
      <w:pPr>
        <w:tabs>
          <w:tab w:val="left" w:pos="3033"/>
          <w:tab w:val="left" w:pos="4054"/>
          <w:tab w:val="left" w:pos="4985"/>
        </w:tabs>
        <w:spacing w:before="0"/>
        <w:ind w:left="0" w:right="123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EA36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EA36 stain </w:t>
      </w:r>
      <w:r>
        <w:rPr>
          <w:rFonts w:hint="eastAsia" w:ascii="宋体" w:hAnsi="宋体" w:eastAsia="宋体" w:cs="宋体"/>
          <w:spacing w:val="-2"/>
          <w:w w:val="105"/>
        </w:rPr>
        <w:t xml:space="preserve">一般染色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即可。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行后</w:t>
      </w:r>
      <w:r>
        <w:rPr>
          <w:rFonts w:hint="eastAsia" w:ascii="宋体" w:hAnsi="宋体" w:eastAsia="宋体" w:cs="宋体"/>
          <w:w w:val="110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、所有染液均需</w:t>
      </w:r>
      <w:r>
        <w:rPr>
          <w:rFonts w:hint="eastAsia" w:ascii="宋体" w:hAnsi="宋体" w:eastAsia="宋体" w:cs="宋体"/>
          <w:w w:val="105"/>
        </w:rPr>
        <w:t>过滤</w:t>
      </w:r>
      <w:r>
        <w:rPr>
          <w:rFonts w:hint="eastAsia" w:ascii="宋体" w:hAnsi="宋体" w:eastAsia="宋体" w:cs="宋体"/>
          <w:w w:val="105"/>
        </w:rPr>
        <w:t>，需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常更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18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89317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3773805</wp:posOffset>
              </wp:positionH>
              <wp:positionV relativeFrom="paragraph">
                <wp:posOffset>-32385</wp:posOffset>
              </wp:positionV>
              <wp:extent cx="2095500" cy="88582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40605" y="437515"/>
                        <a:ext cx="20955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15pt;margin-top:-2.55pt;height:69.75pt;width:165pt;z-index:251658240;mso-width-relative:page;mso-height-relative:page;" fillcolor="#FFFFFF" filled="t" stroked="f" coordsize="21600,21600" o:gfxdata="UEsDBAoAAAAAAIdO4kAAAAAAAAAAAAAAAAAEAAAAZHJzL1BLAwQUAAAACACHTuJALLg42dgAAAAK&#10;AQAADwAAAGRycy9kb3ducmV2LnhtbE2Py26DMBBF95X6D9ZE6qZKDAkkhWAitVKrbvP4gAE7gIrH&#10;CDsh+ftOVu1yZo7unFvsbrYXVzP6zpGCeBGBMFQ73VGj4HT8nL+B8AFJY+/IKLgbD7vy+anAXLuJ&#10;9uZ6CI3gEPI5KmhDGHIpfd0ai37hBkN8O7vRYuBxbKQeceJw28tlFK2lxY74Q4uD+WhN/XO4WAXn&#10;7+k1zabqK5w2+2T9jt2mcnelXmZxtAURzC38wfDQZ3Uo2alyF9Je9ArSLFkxqmCexiAYyJaPRcXk&#10;KklAloX8X6H8BVBLAwQUAAAACACHTuJACpKe/8gBAABUAwAADgAAAGRycy9lMm9Eb2MueG1srVPN&#10;jtMwEL4j8Q6W7zRp2SzZqOlKsCoXBEgLD+A6TmLJ9lhjb5PyAPAGnLhw57n6HDt2yy4/N0QP7tjz&#10;+Zv5vnHW17M1bK8waHAtXy5KzpST0Gk3tPzjh+2zmrMQheuEAadaflCBX2+ePllPvlErGMF0ChmR&#10;uNBMvuVjjL4piiBHZUVYgFeOkj2gFZG2OBQdionYrSlWZXlZTICdR5AqBDq9OSX5JvP3vZLxXd8H&#10;FZlpOfUW84p53aW12KxFM6Dwo5bnNsQ/dGGFdlT0gepGRMHuUP9FZbVECNDHhQRbQN9rqbIGUrMs&#10;/1BzOwqvshYyJ/gHm8L/o5Vv9++R6Y5mx5kTlkZ0/Prl+O3H8ftntkz2TD40hLr1hIvzS5gT9Hwe&#10;6DCpnnu06Z/0MMpf1BflZVlxdqD4+YtqWZ18VnNkkvKr8qqqShqHJEBdV/UqA4pHIo8hvlZgWQpa&#10;jjTHbK/YvwmRihP0JyTVDWB0t9XG5A0Ou1cG2V7QzLf5l8rTld9gxrGp5VcV1U63HKT7J5xxBE+6&#10;T/pSFOfdfBa9g+5AXtCjp85GwE+cCScpaHnk7M6jHkbKZJMyC40ulz8/s/Q2ft3nWo8fw+Y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Lg42dgAAAAKAQAADwAAAAAAAAABACAAAAAiAAAAZHJzL2Rv&#10;d25yZXYueG1sUEsBAhQAFAAAAAgAh07iQAqSnv/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2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2019-05-21T08:38:00Z</dcterms:created>
  <dc:creator>94099</dc:creator>
  <cp:lastModifiedBy>Cute  princess</cp:lastModifiedBy>
  <dcterms:modified xsi:type="dcterms:W3CDTF">2019-05-21T08:43:38Z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2052-11.1.0.8696</vt:lpwstr>
  </property>
</Properties>
</file>