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eastAsia="宋体" w:cs="宋体"/>
          <w:b/>
          <w:sz w:val="2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944880</wp:posOffset>
                </wp:positionH>
                <wp:positionV relativeFrom="page">
                  <wp:posOffset>1649095</wp:posOffset>
                </wp:positionV>
                <wp:extent cx="5941695" cy="2540"/>
                <wp:effectExtent l="0" t="0" r="0" b="0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44880" y="1649095"/>
                          <a:ext cx="5941695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4.4pt;margin-top:129.85pt;height:0.2pt;width:467.85pt;mso-position-horizontal-relative:page;mso-position-vertical-relative:page;z-index:251658240;mso-width-relative:page;mso-height-relative:page;" filled="f" stroked="t" coordsize="21600,21600" o:gfxdata="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rt5mx2QAAAAwB&#10;AAAPAAAAAAAAAAEAIAAAACIAAABkcnMvZG93bnJldi54bWxQSwECFAAUAAAACACHTuJAx3aojeEB&#10;AACpAwAADgAAAAAAAAABACAAAAAo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rPr>
          <w:rFonts w:hint="eastAsia" w:ascii="宋体" w:hAnsi="宋体" w:eastAsia="宋体" w:cs="宋体"/>
          <w:b/>
          <w:sz w:val="20"/>
        </w:rPr>
      </w:pPr>
    </w:p>
    <w:p>
      <w:pPr>
        <w:pStyle w:val="3"/>
        <w:spacing w:before="7"/>
        <w:rPr>
          <w:rFonts w:hint="eastAsia" w:ascii="宋体" w:hAnsi="宋体" w:eastAsia="宋体" w:cs="宋体"/>
          <w:b/>
          <w:sz w:val="23"/>
        </w:rPr>
      </w:pPr>
    </w:p>
    <w:p>
      <w:pPr>
        <w:spacing w:after="0"/>
        <w:rPr>
          <w:rFonts w:hint="eastAsia" w:ascii="宋体" w:hAnsi="宋体" w:eastAsia="宋体" w:cs="宋体"/>
          <w:sz w:val="23"/>
        </w:rPr>
        <w:sectPr>
          <w:headerReference r:id="rId3" w:type="default"/>
          <w:type w:val="continuous"/>
          <w:pgSz w:w="11900" w:h="16840"/>
          <w:pgMar w:top="660" w:right="1100" w:bottom="280" w:left="1680" w:header="720" w:footer="720" w:gutter="0"/>
        </w:sectPr>
      </w:pPr>
    </w:p>
    <w:p>
      <w:pPr>
        <w:pStyle w:val="3"/>
        <w:rPr>
          <w:rFonts w:hint="eastAsia" w:ascii="宋体" w:hAnsi="宋体" w:eastAsia="宋体" w:cs="宋体"/>
          <w:b/>
          <w:sz w:val="24"/>
        </w:rPr>
      </w:pPr>
    </w:p>
    <w:p>
      <w:pPr>
        <w:pStyle w:val="2"/>
        <w:spacing w:before="196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产品简</w:t>
      </w:r>
      <w:r>
        <w:rPr>
          <w:rFonts w:hint="eastAsia" w:ascii="宋体" w:hAnsi="宋体" w:eastAsia="宋体" w:cs="宋体"/>
          <w:lang w:val="en-US" w:eastAsia="zh-CN"/>
        </w:rPr>
        <w:t>介：</w:t>
      </w:r>
    </w:p>
    <w:p>
      <w:pPr>
        <w:spacing w:before="18"/>
        <w:ind w:left="405" w:right="0" w:firstLine="0"/>
        <w:jc w:val="left"/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b/>
          <w:sz w:val="30"/>
        </w:rPr>
        <w:t>标准鲁哥氏染色液</w:t>
      </w:r>
      <w:r>
        <w:rPr>
          <w:rFonts w:hint="eastAsia" w:ascii="宋体" w:hAnsi="宋体" w:eastAsia="宋体" w:cs="宋体"/>
          <w:b/>
          <w:sz w:val="30"/>
        </w:rPr>
        <w:t xml:space="preserve">(Lugol's </w:t>
      </w:r>
      <w:r>
        <w:rPr>
          <w:rFonts w:hint="eastAsia" w:ascii="宋体" w:hAnsi="宋体" w:eastAsia="宋体" w:cs="宋体"/>
          <w:b/>
          <w:sz w:val="30"/>
        </w:rPr>
        <w:t>碘液</w:t>
      </w:r>
      <w:r>
        <w:rPr>
          <w:rFonts w:hint="eastAsia" w:ascii="宋体" w:hAnsi="宋体" w:eastAsia="宋体" w:cs="宋体"/>
          <w:b/>
          <w:sz w:val="30"/>
        </w:rPr>
        <w:t>,1%)</w:t>
      </w:r>
    </w:p>
    <w:p>
      <w:pPr>
        <w:spacing w:after="0"/>
        <w:jc w:val="left"/>
        <w:rPr>
          <w:rFonts w:hint="eastAsia" w:ascii="宋体" w:hAnsi="宋体" w:eastAsia="宋体" w:cs="宋体"/>
          <w:sz w:val="30"/>
        </w:rPr>
        <w:sectPr>
          <w:type w:val="continuous"/>
          <w:pgSz w:w="11900" w:h="16840"/>
          <w:pgMar w:top="660" w:right="1100" w:bottom="280" w:left="1680" w:header="720" w:footer="720" w:gutter="0"/>
          <w:cols w:equalWidth="0" w:num="2">
            <w:col w:w="1606" w:space="47"/>
            <w:col w:w="7467"/>
          </w:cols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87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鲁</w:t>
      </w:r>
      <w:r>
        <w:rPr>
          <w:rFonts w:hint="eastAsia" w:ascii="宋体" w:hAnsi="宋体" w:eastAsia="宋体" w:cs="宋体"/>
        </w:rPr>
        <w:t xml:space="preserve">哥氏碘液也称 </w:t>
      </w:r>
      <w:r>
        <w:rPr>
          <w:rFonts w:hint="eastAsia" w:ascii="宋体" w:hAnsi="宋体" w:eastAsia="宋体" w:cs="宋体"/>
        </w:rPr>
        <w:t xml:space="preserve">Lugol's </w:t>
      </w:r>
      <w:r>
        <w:rPr>
          <w:rFonts w:hint="eastAsia" w:ascii="宋体" w:hAnsi="宋体" w:eastAsia="宋体" w:cs="宋体"/>
        </w:rPr>
        <w:t>碘液或</w:t>
      </w:r>
      <w:r>
        <w:rPr>
          <w:rFonts w:hint="eastAsia" w:ascii="宋体" w:hAnsi="宋体" w:eastAsia="宋体" w:cs="宋体"/>
        </w:rPr>
        <w:t>鲁</w:t>
      </w:r>
      <w:r>
        <w:rPr>
          <w:rFonts w:hint="eastAsia" w:ascii="宋体" w:hAnsi="宋体" w:eastAsia="宋体" w:cs="宋体"/>
        </w:rPr>
        <w:t>哥氏溶液或</w:t>
      </w:r>
      <w:r>
        <w:rPr>
          <w:rFonts w:hint="eastAsia" w:ascii="宋体" w:hAnsi="宋体" w:eastAsia="宋体" w:cs="宋体"/>
        </w:rPr>
        <w:t>鲁</w:t>
      </w:r>
      <w:r>
        <w:rPr>
          <w:rFonts w:hint="eastAsia" w:ascii="宋体" w:hAnsi="宋体" w:eastAsia="宋体" w:cs="宋体"/>
        </w:rPr>
        <w:t>哥</w:t>
      </w:r>
      <w:r>
        <w:rPr>
          <w:rFonts w:hint="eastAsia" w:ascii="宋体" w:hAnsi="宋体" w:eastAsia="宋体" w:cs="宋体"/>
        </w:rPr>
        <w:t>试剂</w:t>
      </w:r>
      <w:r>
        <w:rPr>
          <w:rFonts w:hint="eastAsia" w:ascii="宋体" w:hAnsi="宋体" w:eastAsia="宋体" w:cs="宋体"/>
        </w:rPr>
        <w:t>，是碘和碘化</w:t>
      </w:r>
      <w:r>
        <w:rPr>
          <w:rFonts w:hint="eastAsia" w:ascii="宋体" w:hAnsi="宋体" w:eastAsia="宋体" w:cs="宋体"/>
        </w:rPr>
        <w:t>钾</w:t>
      </w:r>
      <w:r>
        <w:rPr>
          <w:rFonts w:hint="eastAsia" w:ascii="宋体" w:hAnsi="宋体" w:eastAsia="宋体" w:cs="宋体"/>
        </w:rPr>
        <w:t>的水溶液，是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50" w:leftChars="0" w:hanging="1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Lugol 在 1829 年发明，并以其姓名命名。Lugol's 碘液过去经常被用作消毒剂和杀菌剂， 用于饮用水的应急消毒，实验室中用于检测淀粉等多种物质。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40" w:leftChars="0"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Lugol's 碘液采用经典配方, 其用途如下：检测叶片、食物等样品中的淀粉；细胞染色，使细胞核着色从而更易观察； Schiller Test，在阴道镜中检查阴道和子宫颈是否癌</w:t>
      </w:r>
      <w:r>
        <w:rPr>
          <w:rFonts w:hint="eastAsia" w:ascii="宋体" w:hAnsi="宋体" w:eastAsia="宋体" w:cs="宋体"/>
        </w:rPr>
        <w:t>变</w:t>
      </w:r>
      <w:r>
        <w:rPr>
          <w:rFonts w:hint="eastAsia" w:ascii="宋体" w:hAnsi="宋体" w:eastAsia="宋体" w:cs="宋体"/>
        </w:rPr>
        <w:t>，正常</w:t>
      </w:r>
      <w:r>
        <w:rPr>
          <w:rFonts w:hint="eastAsia" w:ascii="宋体" w:hAnsi="宋体" w:eastAsia="宋体" w:cs="宋体"/>
        </w:rPr>
        <w:t>阴</w:t>
      </w:r>
      <w:r>
        <w:rPr>
          <w:rFonts w:hint="eastAsia" w:ascii="宋体" w:hAnsi="宋体" w:eastAsia="宋体" w:cs="宋体"/>
        </w:rPr>
        <w:t>道</w:t>
      </w:r>
      <w:r>
        <w:rPr>
          <w:rFonts w:hint="eastAsia" w:ascii="宋体" w:hAnsi="宋体" w:eastAsia="宋体" w:cs="宋体"/>
        </w:rPr>
        <w:t>组织</w:t>
      </w:r>
      <w:r>
        <w:rPr>
          <w:rFonts w:hint="eastAsia" w:ascii="宋体" w:hAnsi="宋体" w:eastAsia="宋体" w:cs="宋体"/>
        </w:rPr>
        <w:t>由于其高糖原</w:t>
      </w:r>
      <w:r>
        <w:rPr>
          <w:rFonts w:hint="eastAsia" w:ascii="宋体" w:hAnsi="宋体" w:eastAsia="宋体" w:cs="宋体"/>
        </w:rPr>
        <w:t>质</w:t>
      </w:r>
      <w:r>
        <w:rPr>
          <w:rFonts w:hint="eastAsia" w:ascii="宋体" w:hAnsi="宋体" w:eastAsia="宋体" w:cs="宋体"/>
        </w:rPr>
        <w:t>含量而被染成棕褐色，癌</w:t>
      </w:r>
      <w:r>
        <w:rPr>
          <w:rFonts w:hint="eastAsia" w:ascii="宋体" w:hAnsi="宋体" w:eastAsia="宋体" w:cs="宋体"/>
        </w:rPr>
        <w:t>变</w:t>
      </w:r>
      <w:r>
        <w:rPr>
          <w:rFonts w:hint="eastAsia" w:ascii="宋体" w:hAnsi="宋体" w:eastAsia="宋体" w:cs="宋体"/>
        </w:rPr>
        <w:t>的</w:t>
      </w:r>
      <w:r>
        <w:rPr>
          <w:rFonts w:hint="eastAsia" w:ascii="宋体" w:hAnsi="宋体" w:eastAsia="宋体" w:cs="宋体"/>
        </w:rPr>
        <w:t>细</w:t>
      </w:r>
      <w:r>
        <w:rPr>
          <w:rFonts w:hint="eastAsia" w:ascii="宋体" w:hAnsi="宋体" w:eastAsia="宋体" w:cs="宋体"/>
        </w:rPr>
        <w:t>胞</w:t>
      </w:r>
      <w:r>
        <w:rPr>
          <w:rFonts w:hint="eastAsia" w:ascii="宋体" w:hAnsi="宋体" w:eastAsia="宋体" w:cs="宋体"/>
        </w:rPr>
        <w:t>则不</w:t>
      </w:r>
      <w:r>
        <w:rPr>
          <w:rFonts w:hint="eastAsia" w:ascii="宋体" w:hAnsi="宋体" w:eastAsia="宋体" w:cs="宋体"/>
        </w:rPr>
        <w:t>会被染上</w:t>
      </w:r>
      <w:r>
        <w:rPr>
          <w:rFonts w:hint="eastAsia" w:ascii="宋体" w:hAnsi="宋体" w:eastAsia="宋体" w:cs="宋体"/>
        </w:rPr>
        <w:t xml:space="preserve">颜色， </w:t>
      </w:r>
      <w:r>
        <w:rPr>
          <w:rFonts w:hint="eastAsia" w:ascii="宋体" w:hAnsi="宋体" w:eastAsia="宋体" w:cs="宋体"/>
        </w:rPr>
        <w:t>不周</w:t>
      </w:r>
      <w:r>
        <w:rPr>
          <w:rFonts w:hint="eastAsia" w:ascii="宋体" w:hAnsi="宋体" w:eastAsia="宋体" w:cs="宋体"/>
        </w:rPr>
        <w:t>围组织</w:t>
      </w:r>
      <w:r>
        <w:rPr>
          <w:rFonts w:hint="eastAsia" w:ascii="宋体" w:hAnsi="宋体" w:eastAsia="宋体" w:cs="宋体"/>
        </w:rPr>
        <w:t>相比</w:t>
      </w:r>
      <w:r>
        <w:rPr>
          <w:rFonts w:hint="eastAsia" w:ascii="宋体" w:hAnsi="宋体" w:eastAsia="宋体" w:cs="宋体"/>
        </w:rPr>
        <w:t>显现</w:t>
      </w:r>
      <w:r>
        <w:rPr>
          <w:rFonts w:hint="eastAsia" w:ascii="宋体" w:hAnsi="宋体" w:eastAsia="宋体" w:cs="宋体"/>
        </w:rPr>
        <w:t>浅色；氧化性</w:t>
      </w:r>
      <w:r>
        <w:rPr>
          <w:rFonts w:hint="eastAsia" w:ascii="宋体" w:hAnsi="宋体" w:eastAsia="宋体" w:cs="宋体"/>
        </w:rPr>
        <w:t>杀</w:t>
      </w:r>
      <w:r>
        <w:rPr>
          <w:rFonts w:hint="eastAsia" w:ascii="宋体" w:hAnsi="宋体" w:eastAsia="宋体" w:cs="宋体"/>
        </w:rPr>
        <w:t>菌</w:t>
      </w:r>
      <w:r>
        <w:rPr>
          <w:rFonts w:hint="eastAsia" w:ascii="宋体" w:hAnsi="宋体" w:eastAsia="宋体" w:cs="宋体"/>
        </w:rPr>
        <w:t>剂</w:t>
      </w:r>
      <w:r>
        <w:rPr>
          <w:rFonts w:hint="eastAsia" w:ascii="宋体" w:hAnsi="宋体" w:eastAsia="宋体" w:cs="宋体"/>
        </w:rPr>
        <w:t>等。</w:t>
      </w:r>
      <w:r>
        <w:rPr>
          <w:rFonts w:hint="eastAsia" w:ascii="宋体" w:hAnsi="宋体" w:eastAsia="宋体" w:cs="宋体"/>
        </w:rPr>
        <w:t>标</w:t>
      </w:r>
      <w:r>
        <w:rPr>
          <w:rFonts w:hint="eastAsia" w:ascii="宋体" w:hAnsi="宋体" w:eastAsia="宋体" w:cs="宋体"/>
        </w:rPr>
        <w:t>准</w:t>
      </w:r>
      <w:r>
        <w:rPr>
          <w:rFonts w:hint="eastAsia" w:ascii="宋体" w:hAnsi="宋体" w:eastAsia="宋体" w:cs="宋体"/>
        </w:rPr>
        <w:t>鲁</w:t>
      </w:r>
      <w:r>
        <w:rPr>
          <w:rFonts w:hint="eastAsia" w:ascii="宋体" w:hAnsi="宋体" w:eastAsia="宋体" w:cs="宋体"/>
        </w:rPr>
        <w:t>哥氏染色液</w:t>
      </w:r>
      <w:r>
        <w:rPr>
          <w:rFonts w:hint="eastAsia" w:ascii="宋体" w:hAnsi="宋体" w:eastAsia="宋体" w:cs="宋体"/>
        </w:rPr>
        <w:t>(Lugol's 碘液</w:t>
      </w:r>
      <w:r>
        <w:rPr>
          <w:rFonts w:hint="eastAsia" w:ascii="宋体" w:hAnsi="宋体" w:eastAsia="宋体" w:cs="宋体"/>
        </w:rPr>
        <w:t>)</w:t>
      </w:r>
      <w:r>
        <w:rPr>
          <w:rFonts w:hint="eastAsia" w:ascii="宋体" w:hAnsi="宋体" w:eastAsia="宋体" w:cs="宋体"/>
        </w:rPr>
        <w:t>适合于作</w:t>
      </w:r>
      <w:r>
        <w:rPr>
          <w:rFonts w:hint="eastAsia" w:ascii="宋体" w:hAnsi="宋体" w:eastAsia="宋体" w:cs="宋体"/>
        </w:rPr>
        <w:t>为</w:t>
      </w:r>
      <w:r>
        <w:rPr>
          <w:rFonts w:hint="eastAsia" w:ascii="宋体" w:hAnsi="宋体" w:eastAsia="宋体" w:cs="宋体"/>
        </w:rPr>
        <w:t>媒染</w:t>
      </w:r>
      <w:r>
        <w:rPr>
          <w:rFonts w:hint="eastAsia" w:ascii="宋体" w:hAnsi="宋体" w:eastAsia="宋体" w:cs="宋体"/>
        </w:rPr>
        <w:t>剂对组织</w:t>
      </w:r>
      <w:r>
        <w:rPr>
          <w:rFonts w:hint="eastAsia" w:ascii="宋体" w:hAnsi="宋体" w:eastAsia="宋体" w:cs="宋体"/>
        </w:rPr>
        <w:t>切片</w:t>
      </w:r>
      <w:r>
        <w:rPr>
          <w:rFonts w:hint="eastAsia" w:ascii="宋体" w:hAnsi="宋体" w:eastAsia="宋体" w:cs="宋体"/>
        </w:rPr>
        <w:t>进</w:t>
      </w:r>
      <w:r>
        <w:rPr>
          <w:rFonts w:hint="eastAsia" w:ascii="宋体" w:hAnsi="宋体" w:eastAsia="宋体" w:cs="宋体"/>
        </w:rPr>
        <w:t xml:space="preserve">行染色，其碘的含量为 </w:t>
      </w:r>
      <w:r>
        <w:rPr>
          <w:rFonts w:hint="eastAsia" w:ascii="宋体" w:hAnsi="宋体" w:eastAsia="宋体" w:cs="宋体"/>
        </w:rPr>
        <w:t>1%。</w:t>
      </w:r>
    </w:p>
    <w:p>
      <w:pPr>
        <w:pStyle w:val="3"/>
        <w:spacing w:before="9"/>
        <w:rPr>
          <w:rFonts w:hint="eastAsia" w:ascii="宋体" w:hAnsi="宋体" w:eastAsia="宋体" w:cs="宋体"/>
          <w:sz w:val="25"/>
        </w:rPr>
      </w:pP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产品组成：</w:t>
      </w:r>
    </w:p>
    <w:p>
      <w:pPr>
        <w:pStyle w:val="3"/>
        <w:rPr>
          <w:rFonts w:hint="eastAsia" w:ascii="宋体" w:hAnsi="宋体" w:eastAsia="宋体" w:cs="宋体"/>
          <w:b/>
          <w:sz w:val="24"/>
        </w:rPr>
      </w:pPr>
    </w:p>
    <w:p>
      <w:pPr>
        <w:pStyle w:val="3"/>
        <w:spacing w:before="16"/>
        <w:rPr>
          <w:rFonts w:hint="eastAsia" w:ascii="宋体" w:hAnsi="宋体" w:eastAsia="宋体" w:cs="宋体"/>
          <w:b/>
          <w:sz w:val="22"/>
        </w:rPr>
      </w:pPr>
    </w:p>
    <w:p>
      <w:pPr>
        <w:tabs>
          <w:tab w:val="left" w:pos="3513"/>
          <w:tab w:val="left" w:pos="4685"/>
        </w:tabs>
        <w:spacing w:before="0"/>
        <w:ind w:left="0" w:right="163" w:firstLine="0"/>
        <w:jc w:val="center"/>
        <w:rPr>
          <w:rFonts w:hint="eastAsia" w:ascii="宋体" w:hAnsi="宋体" w:eastAsia="宋体" w:cs="宋体"/>
          <w:sz w:val="19"/>
        </w:rPr>
      </w:pPr>
      <w:r>
        <w:rPr>
          <w:rFonts w:hint="eastAsia" w:ascii="宋体" w:hAnsi="宋体" w:eastAsia="宋体" w:cs="宋体"/>
          <w:sz w:val="21"/>
        </w:rPr>
        <w:t>Lugol's</w:t>
      </w:r>
      <w:r>
        <w:rPr>
          <w:rFonts w:hint="eastAsia" w:ascii="宋体" w:hAnsi="宋体" w:eastAsia="宋体" w:cs="宋体"/>
          <w:spacing w:val="-3"/>
          <w:sz w:val="21"/>
        </w:rPr>
        <w:t xml:space="preserve"> </w:t>
      </w:r>
      <w:r>
        <w:rPr>
          <w:rFonts w:hint="eastAsia" w:ascii="宋体" w:hAnsi="宋体" w:eastAsia="宋体" w:cs="宋体"/>
          <w:sz w:val="21"/>
        </w:rPr>
        <w:t>碘液</w:t>
      </w:r>
      <w:r>
        <w:rPr>
          <w:rFonts w:hint="eastAsia" w:ascii="宋体" w:hAnsi="宋体" w:eastAsia="宋体" w:cs="宋体"/>
          <w:sz w:val="21"/>
        </w:rPr>
        <w:t>(1%)</w:t>
      </w:r>
      <w:r>
        <w:rPr>
          <w:rFonts w:hint="eastAsia" w:ascii="宋体" w:hAnsi="宋体" w:eastAsia="宋体" w:cs="宋体"/>
          <w:sz w:val="21"/>
        </w:rPr>
        <w:tab/>
      </w:r>
      <w:r>
        <w:rPr>
          <w:rFonts w:hint="eastAsia" w:ascii="宋体" w:hAnsi="宋体" w:eastAsia="宋体" w:cs="宋体"/>
          <w:sz w:val="19"/>
        </w:rPr>
        <w:t>100ml</w:t>
      </w:r>
      <w:r>
        <w:rPr>
          <w:rFonts w:hint="eastAsia" w:ascii="宋体" w:hAnsi="宋体" w:eastAsia="宋体" w:cs="宋体"/>
          <w:sz w:val="19"/>
        </w:rPr>
        <w:tab/>
      </w:r>
      <w:r>
        <w:rPr>
          <w:rFonts w:hint="eastAsia" w:ascii="宋体" w:hAnsi="宋体" w:eastAsia="宋体" w:cs="宋体"/>
          <w:sz w:val="19"/>
        </w:rPr>
        <w:t>RT</w:t>
      </w:r>
      <w:r>
        <w:rPr>
          <w:rFonts w:hint="eastAsia" w:ascii="宋体" w:hAnsi="宋体" w:eastAsia="宋体" w:cs="宋体"/>
          <w:spacing w:val="-2"/>
          <w:sz w:val="19"/>
        </w:rPr>
        <w:t xml:space="preserve"> </w:t>
      </w:r>
      <w:r>
        <w:rPr>
          <w:rFonts w:hint="eastAsia" w:ascii="宋体" w:hAnsi="宋体" w:eastAsia="宋体" w:cs="宋体"/>
          <w:sz w:val="19"/>
        </w:rPr>
        <w:t>避 光</w:t>
      </w:r>
    </w:p>
    <w:p>
      <w:pPr>
        <w:pStyle w:val="3"/>
        <w:rPr>
          <w:rFonts w:hint="eastAsia" w:ascii="宋体" w:hAnsi="宋体" w:eastAsia="宋体" w:cs="宋体"/>
          <w:sz w:val="28"/>
        </w:rPr>
      </w:pPr>
    </w:p>
    <w:p>
      <w:pPr>
        <w:pStyle w:val="3"/>
        <w:spacing w:before="7"/>
        <w:rPr>
          <w:rFonts w:hint="eastAsia" w:ascii="宋体" w:hAnsi="宋体" w:eastAsia="宋体" w:cs="宋体"/>
          <w:sz w:val="27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操作步骤</w:t>
      </w:r>
      <w:r>
        <w:rPr>
          <w:rFonts w:hint="eastAsia" w:ascii="宋体" w:hAnsi="宋体" w:eastAsia="宋体" w:cs="宋体"/>
          <w:sz w:val="21"/>
        </w:rPr>
        <w:t>(</w:t>
      </w:r>
      <w:r>
        <w:rPr>
          <w:rFonts w:hint="eastAsia" w:ascii="宋体" w:hAnsi="宋体" w:eastAsia="宋体" w:cs="宋体"/>
          <w:sz w:val="21"/>
        </w:rPr>
        <w:t>仅</w:t>
      </w:r>
      <w:r>
        <w:rPr>
          <w:rFonts w:hint="eastAsia" w:ascii="宋体" w:hAnsi="宋体" w:eastAsia="宋体" w:cs="宋体"/>
          <w:sz w:val="21"/>
        </w:rPr>
        <w:t>供参考</w:t>
      </w:r>
      <w:r>
        <w:rPr>
          <w:rFonts w:hint="eastAsia" w:ascii="宋体" w:hAnsi="宋体" w:eastAsia="宋体" w:cs="宋体"/>
          <w:sz w:val="21"/>
        </w:rPr>
        <w:t>)</w:t>
      </w:r>
      <w:r>
        <w:rPr>
          <w:rFonts w:hint="eastAsia" w:ascii="宋体" w:hAnsi="宋体" w:eastAsia="宋体" w:cs="宋体"/>
          <w:b/>
          <w:sz w:val="24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350" w:lineRule="exact"/>
        <w:ind w:left="765" w:right="339" w:hanging="36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t>、一般</w:t>
      </w:r>
      <w:r>
        <w:rPr>
          <w:rFonts w:hint="eastAsia" w:ascii="宋体" w:hAnsi="宋体" w:eastAsia="宋体" w:cs="宋体"/>
        </w:rPr>
        <w:t>细</w:t>
      </w:r>
      <w:r>
        <w:rPr>
          <w:rFonts w:hint="eastAsia" w:ascii="宋体" w:hAnsi="宋体" w:eastAsia="宋体" w:cs="宋体"/>
        </w:rPr>
        <w:t xml:space="preserve">胞涂片染色 </w:t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t>～</w:t>
      </w:r>
      <w:r>
        <w:rPr>
          <w:rFonts w:hint="eastAsia" w:ascii="宋体" w:hAnsi="宋体" w:eastAsia="宋体" w:cs="宋体"/>
        </w:rPr>
        <w:t>2min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</w:rPr>
        <w:t>组织</w:t>
      </w:r>
      <w:r>
        <w:rPr>
          <w:rFonts w:hint="eastAsia" w:ascii="宋体" w:hAnsi="宋体" w:eastAsia="宋体" w:cs="宋体"/>
        </w:rPr>
        <w:t>切片</w:t>
      </w:r>
      <w:r>
        <w:rPr>
          <w:rFonts w:hint="eastAsia" w:ascii="宋体" w:hAnsi="宋体" w:eastAsia="宋体" w:cs="宋体"/>
        </w:rPr>
        <w:t>应</w:t>
      </w:r>
      <w:r>
        <w:rPr>
          <w:rFonts w:hint="eastAsia" w:ascii="宋体" w:hAnsi="宋体" w:eastAsia="宋体" w:cs="宋体"/>
        </w:rPr>
        <w:t>适当延</w:t>
      </w:r>
      <w:r>
        <w:rPr>
          <w:rFonts w:hint="eastAsia" w:ascii="宋体" w:hAnsi="宋体" w:eastAsia="宋体" w:cs="宋体"/>
        </w:rPr>
        <w:t>长</w:t>
      </w:r>
      <w:r>
        <w:rPr>
          <w:rFonts w:hint="eastAsia" w:ascii="宋体" w:hAnsi="宋体" w:eastAsia="宋体" w:cs="宋体"/>
        </w:rPr>
        <w:t>染色</w:t>
      </w:r>
      <w:r>
        <w:rPr>
          <w:rFonts w:hint="eastAsia" w:ascii="宋体" w:hAnsi="宋体" w:eastAsia="宋体" w:cs="宋体"/>
        </w:rPr>
        <w:t>时间</w:t>
      </w:r>
      <w:r>
        <w:rPr>
          <w:rFonts w:hint="eastAsia" w:ascii="宋体" w:hAnsi="宋体" w:eastAsia="宋体" w:cs="宋体"/>
        </w:rPr>
        <w:t>，特殊</w:t>
      </w:r>
      <w:r>
        <w:rPr>
          <w:rFonts w:hint="eastAsia" w:ascii="宋体" w:hAnsi="宋体" w:eastAsia="宋体" w:cs="宋体"/>
        </w:rPr>
        <w:t>实验应</w:t>
      </w:r>
      <w:r>
        <w:rPr>
          <w:rFonts w:hint="eastAsia" w:ascii="宋体" w:hAnsi="宋体" w:eastAsia="宋体" w:cs="宋体"/>
        </w:rPr>
        <w:t>根据具体要求操作。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350" w:lineRule="exact"/>
        <w:ind w:left="765" w:right="339" w:hanging="360"/>
        <w:textAlignment w:val="auto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注意事项：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350" w:lineRule="exact"/>
        <w:ind w:left="765" w:right="339" w:hanging="36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t>、涂片之前</w:t>
      </w:r>
      <w:r>
        <w:rPr>
          <w:rFonts w:hint="eastAsia" w:ascii="宋体" w:hAnsi="宋体" w:eastAsia="宋体" w:cs="宋体"/>
        </w:rPr>
        <w:t>应</w:t>
      </w:r>
      <w:r>
        <w:rPr>
          <w:rFonts w:hint="eastAsia" w:ascii="宋体" w:hAnsi="宋体" w:eastAsia="宋体" w:cs="宋体"/>
        </w:rPr>
        <w:t>事先在背面做好</w:t>
      </w:r>
      <w:r>
        <w:rPr>
          <w:rFonts w:hint="eastAsia" w:ascii="宋体" w:hAnsi="宋体" w:eastAsia="宋体" w:cs="宋体"/>
        </w:rPr>
        <w:t>圆</w:t>
      </w:r>
      <w:r>
        <w:rPr>
          <w:rFonts w:hint="eastAsia" w:ascii="宋体" w:hAnsi="宋体" w:eastAsia="宋体" w:cs="宋体"/>
        </w:rPr>
        <w:t>圈</w:t>
      </w:r>
      <w:r>
        <w:rPr>
          <w:rFonts w:hint="eastAsia" w:ascii="宋体" w:hAnsi="宋体" w:eastAsia="宋体" w:cs="宋体"/>
        </w:rPr>
        <w:t>标记</w:t>
      </w:r>
      <w:r>
        <w:rPr>
          <w:rFonts w:hint="eastAsia" w:ascii="宋体" w:hAnsi="宋体" w:eastAsia="宋体" w:cs="宋体"/>
        </w:rPr>
        <w:t>，以便判断后</w:t>
      </w:r>
      <w:r>
        <w:rPr>
          <w:rFonts w:hint="eastAsia" w:ascii="宋体" w:hAnsi="宋体" w:eastAsia="宋体" w:cs="宋体"/>
        </w:rPr>
        <w:t>续试验</w:t>
      </w:r>
      <w:r>
        <w:rPr>
          <w:rFonts w:hint="eastAsia" w:ascii="宋体" w:hAnsi="宋体" w:eastAsia="宋体" w:cs="宋体"/>
        </w:rPr>
        <w:t>的位置。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350" w:lineRule="exact"/>
        <w:ind w:left="765" w:right="339" w:hanging="36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</w:rPr>
        <w:t>、革</w:t>
      </w:r>
      <w:r>
        <w:rPr>
          <w:rFonts w:hint="eastAsia" w:ascii="宋体" w:hAnsi="宋体" w:eastAsia="宋体" w:cs="宋体"/>
        </w:rPr>
        <w:t>兰</w:t>
      </w:r>
      <w:r>
        <w:rPr>
          <w:rFonts w:hint="eastAsia" w:ascii="宋体" w:hAnsi="宋体" w:eastAsia="宋体" w:cs="宋体"/>
        </w:rPr>
        <w:t>氏染色</w:t>
      </w:r>
      <w:r>
        <w:rPr>
          <w:rFonts w:hint="eastAsia" w:ascii="宋体" w:hAnsi="宋体" w:eastAsia="宋体" w:cs="宋体"/>
        </w:rPr>
        <w:t>关键</w:t>
      </w:r>
      <w:r>
        <w:rPr>
          <w:rFonts w:hint="eastAsia" w:ascii="宋体" w:hAnsi="宋体" w:eastAsia="宋体" w:cs="宋体"/>
        </w:rPr>
        <w:t>在于</w:t>
      </w:r>
      <w:r>
        <w:rPr>
          <w:rFonts w:hint="eastAsia" w:ascii="宋体" w:hAnsi="宋体" w:eastAsia="宋体" w:cs="宋体"/>
        </w:rPr>
        <w:t>严</w:t>
      </w:r>
      <w:r>
        <w:rPr>
          <w:rFonts w:hint="eastAsia" w:ascii="宋体" w:hAnsi="宋体" w:eastAsia="宋体" w:cs="宋体"/>
        </w:rPr>
        <w:t>格掌握脱色程度，脱色</w:t>
      </w:r>
      <w:r>
        <w:rPr>
          <w:rFonts w:hint="eastAsia" w:ascii="宋体" w:hAnsi="宋体" w:eastAsia="宋体" w:cs="宋体"/>
        </w:rPr>
        <w:t>时间应</w:t>
      </w:r>
      <w:r>
        <w:rPr>
          <w:rFonts w:hint="eastAsia" w:ascii="宋体" w:hAnsi="宋体" w:eastAsia="宋体" w:cs="宋体"/>
        </w:rPr>
        <w:t>根据</w:t>
      </w:r>
      <w:r>
        <w:rPr>
          <w:rFonts w:hint="eastAsia" w:ascii="宋体" w:hAnsi="宋体" w:eastAsia="宋体" w:cs="宋体"/>
        </w:rPr>
        <w:t>经验</w:t>
      </w:r>
      <w:r>
        <w:rPr>
          <w:rFonts w:hint="eastAsia" w:ascii="宋体" w:hAnsi="宋体" w:eastAsia="宋体" w:cs="宋体"/>
        </w:rPr>
        <w:t>判断。脱色</w:t>
      </w:r>
      <w:r>
        <w:rPr>
          <w:rFonts w:hint="eastAsia" w:ascii="宋体" w:hAnsi="宋体" w:eastAsia="宋体" w:cs="宋体"/>
        </w:rPr>
        <w:t xml:space="preserve">过度，阳性菌  </w:t>
      </w:r>
      <w:r>
        <w:rPr>
          <w:rFonts w:hint="eastAsia" w:ascii="宋体" w:hAnsi="宋体" w:eastAsia="宋体" w:cs="宋体"/>
        </w:rPr>
        <w:t>可被</w:t>
      </w:r>
      <w:r>
        <w:rPr>
          <w:rFonts w:hint="eastAsia" w:ascii="宋体" w:hAnsi="宋体" w:eastAsia="宋体" w:cs="宋体"/>
        </w:rPr>
        <w:t>误</w:t>
      </w:r>
      <w:r>
        <w:rPr>
          <w:rFonts w:hint="eastAsia" w:ascii="宋体" w:hAnsi="宋体" w:eastAsia="宋体" w:cs="宋体"/>
        </w:rPr>
        <w:t>染</w:t>
      </w:r>
      <w:r>
        <w:rPr>
          <w:rFonts w:hint="eastAsia" w:ascii="宋体" w:hAnsi="宋体" w:eastAsia="宋体" w:cs="宋体"/>
        </w:rPr>
        <w:t>为阴</w:t>
      </w:r>
      <w:r>
        <w:rPr>
          <w:rFonts w:hint="eastAsia" w:ascii="宋体" w:hAnsi="宋体" w:eastAsia="宋体" w:cs="宋体"/>
        </w:rPr>
        <w:t>性菌；脱色</w:t>
      </w:r>
      <w:r>
        <w:rPr>
          <w:rFonts w:hint="eastAsia" w:ascii="宋体" w:hAnsi="宋体" w:eastAsia="宋体" w:cs="宋体"/>
        </w:rPr>
        <w:t>不够，</w:t>
      </w:r>
      <w:r>
        <w:rPr>
          <w:rFonts w:hint="eastAsia" w:ascii="宋体" w:hAnsi="宋体" w:eastAsia="宋体" w:cs="宋体"/>
        </w:rPr>
        <w:t>阴</w:t>
      </w:r>
      <w:r>
        <w:rPr>
          <w:rFonts w:hint="eastAsia" w:ascii="宋体" w:hAnsi="宋体" w:eastAsia="宋体" w:cs="宋体"/>
        </w:rPr>
        <w:t>性菌可被</w:t>
      </w:r>
      <w:r>
        <w:rPr>
          <w:rFonts w:hint="eastAsia" w:ascii="宋体" w:hAnsi="宋体" w:eastAsia="宋体" w:cs="宋体"/>
        </w:rPr>
        <w:t>误</w:t>
      </w:r>
      <w:r>
        <w:rPr>
          <w:rFonts w:hint="eastAsia" w:ascii="宋体" w:hAnsi="宋体" w:eastAsia="宋体" w:cs="宋体"/>
        </w:rPr>
        <w:t>染</w:t>
      </w:r>
      <w:r>
        <w:rPr>
          <w:rFonts w:hint="eastAsia" w:ascii="宋体" w:hAnsi="宋体" w:eastAsia="宋体" w:cs="宋体"/>
        </w:rPr>
        <w:t xml:space="preserve">为阳性菌。脱色可采用 </w:t>
      </w:r>
      <w:r>
        <w:rPr>
          <w:rFonts w:hint="eastAsia" w:ascii="宋体" w:hAnsi="宋体" w:eastAsia="宋体" w:cs="宋体"/>
        </w:rPr>
        <w:t>70%</w:t>
      </w:r>
      <w:r>
        <w:rPr>
          <w:rFonts w:hint="eastAsia" w:ascii="宋体" w:hAnsi="宋体" w:eastAsia="宋体" w:cs="宋体"/>
        </w:rPr>
        <w:t>的乙醇。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350" w:lineRule="exact"/>
        <w:ind w:left="765" w:right="339" w:hanging="36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3、阳性菌培养时间过长或已死亡或细菌溶解，都常呈阴性反应。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50" w:lineRule="exact"/>
        <w:textAlignment w:val="auto"/>
        <w:rPr>
          <w:rFonts w:hint="eastAsia" w:ascii="宋体" w:hAnsi="宋体" w:eastAsia="宋体" w:cs="宋体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pacing w:val="3"/>
          <w:w w:val="105"/>
          <w:sz w:val="24"/>
        </w:rPr>
        <w:t xml:space="preserve">有效期： </w:t>
      </w:r>
      <w:r>
        <w:rPr>
          <w:rFonts w:hint="eastAsia" w:ascii="宋体" w:hAnsi="宋体" w:eastAsia="宋体" w:cs="宋体"/>
          <w:w w:val="105"/>
          <w:sz w:val="21"/>
        </w:rPr>
        <w:t>12</w:t>
      </w:r>
      <w:r>
        <w:rPr>
          <w:rFonts w:hint="eastAsia" w:ascii="宋体" w:hAnsi="宋体" w:eastAsia="宋体" w:cs="宋体"/>
          <w:spacing w:val="58"/>
          <w:w w:val="105"/>
          <w:sz w:val="21"/>
        </w:rPr>
        <w:t xml:space="preserve"> </w:t>
      </w:r>
      <w:r>
        <w:rPr>
          <w:rFonts w:hint="eastAsia" w:ascii="宋体" w:hAnsi="宋体" w:eastAsia="宋体" w:cs="宋体"/>
          <w:w w:val="105"/>
          <w:sz w:val="21"/>
        </w:rPr>
        <w:t>个月有效。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11"/>
        <w:rPr>
          <w:rFonts w:hint="eastAsia" w:ascii="宋体" w:hAnsi="宋体" w:eastAsia="宋体" w:cs="宋体"/>
          <w:sz w:val="17"/>
        </w:rPr>
      </w:pPr>
    </w:p>
    <w:p>
      <w:pPr>
        <w:tabs>
          <w:tab w:val="left" w:pos="5718"/>
        </w:tabs>
        <w:spacing w:before="0"/>
        <w:ind w:left="1166" w:right="0" w:firstLine="0"/>
        <w:jc w:val="left"/>
        <w:rPr>
          <w:rFonts w:hint="eastAsia" w:ascii="宋体" w:hAnsi="宋体" w:eastAsia="宋体" w:cs="宋体"/>
          <w:b/>
          <w:sz w:val="18"/>
        </w:rPr>
      </w:pPr>
    </w:p>
    <w:sectPr>
      <w:type w:val="continuous"/>
      <w:pgSz w:w="11900" w:h="16840"/>
      <w:pgMar w:top="660" w:right="110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32"/>
      </w:rPr>
      <w:pict>
        <v:shape id="PowerPlusWaterMarkObject320729" o:spid="_x0000_s2050" o:spt="136" type="#_x0000_t136" style="position:absolute;left:0pt;height:72pt;width:572.8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9321f" focussize="0,0"/>
          <v:stroke on="f"/>
          <v:imagedata o:title=""/>
          <o:lock v:ext="edit" aspectratio="t"/>
          <v:textpath on="t" fitpath="t" trim="t" xscale="f" string="www.biolianshuo.com" style="font-family:微软雅黑;font-size:36pt;v-same-letter-heights:f;v-text-align:center;"/>
        </v:shape>
      </w:pict>
    </w:r>
    <w:r>
      <w:rPr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3937000</wp:posOffset>
              </wp:positionH>
              <wp:positionV relativeFrom="paragraph">
                <wp:posOffset>-635</wp:posOffset>
              </wp:positionV>
              <wp:extent cx="1861185" cy="883285"/>
              <wp:effectExtent l="0" t="0" r="5715" b="1206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003800" y="469265"/>
                        <a:ext cx="1861185" cy="883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电话:400-0918-500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网站 :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instrText xml:space="preserve"> HYPERLINK "http://www.biolianshuo.com/"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sz w:val="18"/>
                              <w:szCs w:val="18"/>
                            </w:rPr>
                            <w:t>www.biolianshuo.com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end"/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传真:总机转808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邮箱:lianshuo@vip.126.com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</w:p>
                        <w:p/>
                      </w:txbxContent>
                    </wps:txbx>
                    <wps:bodyPr vert="horz" anchor="t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0pt;margin-top:-0.05pt;height:69.55pt;width:146.55pt;z-index:251658240;mso-width-relative:page;mso-height-relative:page;" fillcolor="#FFFFFF" filled="t" stroked="f" coordsize="21600,21600" o:gfxdata="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0wrRLWAAAACQEAAA8AAAAAAAAAAQAgAAAAIgAAAGRycy9kb3ducmV2&#10;LnhtbFBLAQIUABQAAAAIAIdO4kB7kwj2xQEAAFQDAAAOAAAAAAAAAAEAIAAAACU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电话:400-0918-500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网站 :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instrText xml:space="preserve"> HYPERLINK "http://www.biolianshuo.com/" </w:instrTex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sz w:val="18"/>
                        <w:szCs w:val="18"/>
                      </w:rPr>
                      <w:t>www.biolianshuo.com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end"/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传真:总机转808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邮箱:lianshuo@vip.126.com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</w:p>
                  <w:p/>
                </w:txbxContent>
              </v:textbox>
            </v:shape>
          </w:pict>
        </mc:Fallback>
      </mc:AlternateContent>
    </w:r>
    <w:r>
      <w:rPr>
        <w:rFonts w:hint="eastAsia"/>
        <w:b/>
        <w:sz w:val="32"/>
        <w:szCs w:val="32"/>
      </w:rPr>
      <w:drawing>
        <wp:inline distT="0" distB="0" distL="114300" distR="114300">
          <wp:extent cx="2114550" cy="852170"/>
          <wp:effectExtent l="0" t="0" r="0" b="5080"/>
          <wp:docPr id="2" name="图片 2" descr="说明书标头LOI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说明书标头LOI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550" cy="8521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26C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S UI Gothic" w:hAnsi="MS UI Gothic" w:eastAsia="MS UI Gothic" w:cs="MS UI Gothic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405"/>
      <w:outlineLvl w:val="1"/>
    </w:pPr>
    <w:rPr>
      <w:rFonts w:ascii="Microsoft JhengHei" w:hAnsi="Microsoft JhengHei" w:eastAsia="Microsoft JhengHei" w:cs="Microsoft JhengHei"/>
      <w:b/>
      <w:bCs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MS UI Gothic" w:hAnsi="MS UI Gothic" w:eastAsia="MS UI Gothic" w:cs="MS UI Gothic"/>
      <w:sz w:val="21"/>
      <w:szCs w:val="21"/>
      <w:lang w:val="en-US" w:eastAsia="en-US" w:bidi="en-US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en-US" w:eastAsia="en-US" w:bidi="en-US"/>
    </w:rPr>
  </w:style>
  <w:style w:type="paragraph" w:customStyle="1" w:styleId="11">
    <w:name w:val="Table Paragraph"/>
    <w:basedOn w:val="1"/>
    <w:qFormat/>
    <w:uiPriority w:val="1"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2019-06-10T09:11:00Z</dcterms:created>
  <dc:creator>94099</dc:creator>
  <cp:lastModifiedBy>Cute  princess</cp:lastModifiedBy>
  <dcterms:modified xsi:type="dcterms:W3CDTF">2019-06-10T09:18:34Z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2019-06-10T00:00:00Z</vt:filetime>
  </property>
  <property fmtid="{D5CDD505-2E9C-101B-9397-08002B2CF9AE}" pid="5" name="KSOProductBuildVer">
    <vt:lpwstr>2052-11.1.0.8696</vt:lpwstr>
  </property>
</Properties>
</file>