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红细</w:t>
      </w:r>
      <w:r>
        <w:rPr>
          <w:rFonts w:hint="eastAsia" w:ascii="宋体" w:hAnsi="宋体" w:eastAsia="宋体" w:cs="宋体"/>
          <w:b/>
          <w:sz w:val="32"/>
        </w:rPr>
        <w:t>胞洗</w:t>
      </w:r>
      <w:r>
        <w:rPr>
          <w:rFonts w:hint="eastAsia" w:ascii="宋体" w:hAnsi="宋体" w:eastAsia="宋体" w:cs="宋体"/>
          <w:b/>
          <w:sz w:val="32"/>
        </w:rPr>
        <w:t>涤</w:t>
      </w:r>
      <w:r>
        <w:rPr>
          <w:rFonts w:hint="eastAsia" w:ascii="宋体" w:hAnsi="宋体" w:eastAsia="宋体" w:cs="宋体"/>
          <w:b/>
          <w:sz w:val="32"/>
        </w:rPr>
        <w:t>液</w:t>
      </w:r>
      <w:r>
        <w:rPr>
          <w:rFonts w:hint="eastAsia" w:ascii="宋体" w:hAnsi="宋体" w:eastAsia="宋体" w:cs="宋体"/>
          <w:b/>
          <w:sz w:val="32"/>
        </w:rPr>
        <w:t>(pH7.2)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907"/>
            <w:col w:w="64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2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在生物科研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常需要去除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胞。去除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  <w:spacing w:val="10"/>
        </w:rPr>
        <w:t xml:space="preserve">胞的方法有 </w:t>
      </w:r>
      <w:r>
        <w:rPr>
          <w:rFonts w:hint="eastAsia" w:ascii="宋体" w:hAnsi="宋体" w:eastAsia="宋体" w:cs="宋体"/>
        </w:rPr>
        <w:t>ACK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</w:rPr>
        <w:t>Lysis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</w:rPr>
        <w:t>Buffer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Tris-氯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铵红细</w:t>
      </w:r>
      <w:r>
        <w:rPr>
          <w:rFonts w:hint="eastAsia" w:ascii="宋体" w:hAnsi="宋体" w:eastAsia="宋体" w:cs="宋体"/>
        </w:rPr>
        <w:t>胞裂解液、</w:t>
      </w:r>
      <w:r>
        <w:rPr>
          <w:rFonts w:hint="eastAsia" w:ascii="宋体" w:hAnsi="宋体" w:eastAsia="宋体" w:cs="宋体"/>
        </w:rPr>
        <w:t>Gey's</w:t>
      </w:r>
      <w:r>
        <w:rPr>
          <w:rFonts w:hint="eastAsia" w:ascii="宋体" w:hAnsi="宋体" w:eastAsia="宋体" w:cs="宋体"/>
          <w:spacing w:val="31"/>
        </w:rPr>
        <w:t xml:space="preserve"> </w:t>
      </w:r>
      <w:r>
        <w:rPr>
          <w:rFonts w:hint="eastAsia" w:ascii="宋体" w:hAnsi="宋体" w:eastAsia="宋体" w:cs="宋体"/>
        </w:rPr>
        <w:t>Lysis</w:t>
      </w:r>
      <w:r>
        <w:rPr>
          <w:rFonts w:hint="eastAsia" w:ascii="宋体" w:hAnsi="宋体" w:eastAsia="宋体" w:cs="宋体"/>
          <w:spacing w:val="31"/>
        </w:rPr>
        <w:t xml:space="preserve"> </w:t>
      </w:r>
      <w:r>
        <w:rPr>
          <w:rFonts w:hint="eastAsia" w:ascii="宋体" w:hAnsi="宋体" w:eastAsia="宋体" w:cs="宋体"/>
        </w:rPr>
        <w:t>Buffer</w:t>
      </w:r>
      <w:r>
        <w:rPr>
          <w:rFonts w:hint="eastAsia" w:ascii="宋体" w:hAnsi="宋体" w:eastAsia="宋体" w:cs="宋体"/>
          <w:spacing w:val="31"/>
        </w:rPr>
        <w:t xml:space="preserve"> </w:t>
      </w:r>
      <w:r>
        <w:rPr>
          <w:rFonts w:hint="eastAsia" w:ascii="宋体" w:hAnsi="宋体" w:eastAsia="宋体" w:cs="宋体"/>
        </w:rPr>
        <w:t>等，在裂解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  <w:spacing w:val="3"/>
        </w:rPr>
        <w:t xml:space="preserve">胞之前，可以采用 </w:t>
      </w:r>
      <w:r>
        <w:rPr>
          <w:rFonts w:hint="eastAsia" w:ascii="宋体" w:hAnsi="宋体" w:eastAsia="宋体" w:cs="宋体"/>
        </w:rPr>
        <w:t xml:space="preserve">PBS </w:t>
      </w:r>
      <w:r>
        <w:rPr>
          <w:rFonts w:hint="eastAsia" w:ascii="宋体" w:hAnsi="宋体" w:eastAsia="宋体" w:cs="宋体"/>
        </w:rPr>
        <w:t>清洗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胞，亦可用</w:t>
      </w:r>
      <w:r>
        <w:rPr>
          <w:rFonts w:hint="eastAsia" w:ascii="宋体" w:hAnsi="宋体" w:eastAsia="宋体" w:cs="宋体"/>
        </w:rPr>
        <w:t>专门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胞洗</w:t>
      </w:r>
      <w:r>
        <w:rPr>
          <w:rFonts w:hint="eastAsia" w:ascii="宋体" w:hAnsi="宋体" w:eastAsia="宋体" w:cs="宋体"/>
        </w:rPr>
        <w:t>涤</w:t>
      </w:r>
      <w:r>
        <w:rPr>
          <w:rFonts w:hint="eastAsia" w:ascii="宋体" w:hAnsi="宋体" w:eastAsia="宋体" w:cs="宋体"/>
        </w:rPr>
        <w:t>液，以便充分清洗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胞。本</w:t>
      </w:r>
      <w:r>
        <w:rPr>
          <w:rFonts w:hint="eastAsia" w:ascii="宋体" w:hAnsi="宋体" w:eastAsia="宋体" w:cs="宋体"/>
        </w:rPr>
        <w:t>试剂为</w:t>
      </w:r>
      <w:r>
        <w:rPr>
          <w:rFonts w:hint="eastAsia" w:ascii="宋体" w:hAnsi="宋体" w:eastAsia="宋体" w:cs="宋体"/>
        </w:rPr>
        <w:t>无菌溶液，主要由磷酸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氯</w:t>
      </w:r>
      <w:r>
        <w:rPr>
          <w:rFonts w:hint="eastAsia" w:ascii="宋体" w:hAnsi="宋体" w:eastAsia="宋体" w:cs="宋体"/>
          <w:w w:val="110"/>
        </w:rPr>
        <w:t>化</w:t>
      </w:r>
      <w:r>
        <w:rPr>
          <w:rFonts w:hint="eastAsia" w:ascii="宋体" w:hAnsi="宋体" w:eastAsia="宋体" w:cs="宋体"/>
          <w:w w:val="110"/>
        </w:rPr>
        <w:t>钠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氯</w:t>
      </w:r>
      <w:r>
        <w:rPr>
          <w:rFonts w:hint="eastAsia" w:ascii="宋体" w:hAnsi="宋体" w:eastAsia="宋体" w:cs="宋体"/>
          <w:w w:val="110"/>
        </w:rPr>
        <w:t>化</w:t>
      </w:r>
      <w:r>
        <w:rPr>
          <w:rFonts w:hint="eastAsia" w:ascii="宋体" w:hAnsi="宋体" w:eastAsia="宋体" w:cs="宋体"/>
          <w:w w:val="110"/>
        </w:rPr>
        <w:t>钾</w:t>
      </w:r>
      <w:r>
        <w:rPr>
          <w:rFonts w:hint="eastAsia" w:ascii="宋体" w:hAnsi="宋体" w:eastAsia="宋体" w:cs="宋体"/>
          <w:w w:val="110"/>
        </w:rPr>
        <w:t>等</w:t>
      </w:r>
      <w:r>
        <w:rPr>
          <w:rFonts w:hint="eastAsia" w:ascii="宋体" w:hAnsi="宋体" w:eastAsia="宋体" w:cs="宋体"/>
          <w:w w:val="110"/>
        </w:rPr>
        <w:t>组</w:t>
      </w:r>
      <w:r>
        <w:rPr>
          <w:rFonts w:hint="eastAsia" w:ascii="宋体" w:hAnsi="宋体" w:eastAsia="宋体" w:cs="宋体"/>
          <w:w w:val="110"/>
        </w:rPr>
        <w:t>成。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7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107"/>
          <w:tab w:val="left" w:pos="4354"/>
        </w:tabs>
        <w:spacing w:before="0"/>
        <w:ind w:left="0" w:right="203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红细</w:t>
      </w:r>
      <w:r>
        <w:rPr>
          <w:rFonts w:hint="eastAsia" w:ascii="宋体" w:hAnsi="宋体" w:eastAsia="宋体" w:cs="宋体"/>
          <w:sz w:val="21"/>
        </w:rPr>
        <w:t>胞洗</w:t>
      </w:r>
      <w:r>
        <w:rPr>
          <w:rFonts w:hint="eastAsia" w:ascii="宋体" w:hAnsi="宋体" w:eastAsia="宋体" w:cs="宋体"/>
          <w:sz w:val="21"/>
        </w:rPr>
        <w:t>涤</w:t>
      </w:r>
      <w:r>
        <w:rPr>
          <w:rFonts w:hint="eastAsia" w:ascii="宋体" w:hAnsi="宋体" w:eastAsia="宋体" w:cs="宋体"/>
          <w:sz w:val="21"/>
        </w:rPr>
        <w:t>液</w:t>
      </w:r>
      <w:r>
        <w:rPr>
          <w:rFonts w:hint="eastAsia" w:ascii="宋体" w:hAnsi="宋体" w:eastAsia="宋体" w:cs="宋体"/>
          <w:sz w:val="21"/>
        </w:rPr>
        <w:t>(pH7.2)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、取新</w:t>
      </w:r>
      <w:r>
        <w:rPr>
          <w:rFonts w:hint="eastAsia" w:ascii="宋体" w:hAnsi="宋体" w:eastAsia="宋体" w:cs="宋体"/>
          <w:w w:val="110"/>
        </w:rPr>
        <w:t>鲜</w:t>
      </w:r>
      <w:r>
        <w:rPr>
          <w:rFonts w:hint="eastAsia" w:ascii="宋体" w:hAnsi="宋体" w:eastAsia="宋体" w:cs="宋体"/>
          <w:w w:val="110"/>
        </w:rPr>
        <w:t>抗凝血，</w:t>
      </w:r>
      <w:r>
        <w:rPr>
          <w:rFonts w:hint="eastAsia" w:ascii="宋体" w:hAnsi="宋体" w:eastAsia="宋体" w:cs="宋体"/>
          <w:w w:val="110"/>
        </w:rPr>
        <w:t xml:space="preserve">1000g </w:t>
      </w:r>
      <w:r>
        <w:rPr>
          <w:rFonts w:hint="eastAsia" w:ascii="宋体" w:hAnsi="宋体" w:eastAsia="宋体" w:cs="宋体"/>
          <w:w w:val="110"/>
        </w:rPr>
        <w:t xml:space="preserve">离心 </w:t>
      </w:r>
      <w:r>
        <w:rPr>
          <w:rFonts w:hint="eastAsia" w:ascii="宋体" w:hAnsi="宋体" w:eastAsia="宋体" w:cs="宋体"/>
          <w:w w:val="110"/>
        </w:rPr>
        <w:t>5min</w:t>
      </w:r>
      <w:r>
        <w:rPr>
          <w:rFonts w:hint="eastAsia" w:ascii="宋体" w:hAnsi="宋体" w:eastAsia="宋体" w:cs="宋体"/>
          <w:w w:val="110"/>
        </w:rPr>
        <w:t>，去除血</w:t>
      </w:r>
      <w:r>
        <w:rPr>
          <w:rFonts w:hint="eastAsia" w:ascii="宋体" w:hAnsi="宋体" w:eastAsia="宋体" w:cs="宋体"/>
          <w:w w:val="110"/>
        </w:rPr>
        <w:t>浆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20"/>
          <w:w w:val="120"/>
        </w:rPr>
        <w:t>、</w:t>
      </w:r>
      <w:r>
        <w:rPr>
          <w:rFonts w:hint="eastAsia" w:ascii="宋体" w:hAnsi="宋体" w:eastAsia="宋体" w:cs="宋体"/>
          <w:spacing w:val="-3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 xml:space="preserve">5 </w:t>
      </w:r>
      <w:r>
        <w:rPr>
          <w:rFonts w:hint="eastAsia" w:ascii="宋体" w:hAnsi="宋体" w:eastAsia="宋体" w:cs="宋体"/>
          <w:w w:val="105"/>
        </w:rPr>
        <w:t>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胞沉淀体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胞洗</w:t>
      </w:r>
      <w:r>
        <w:rPr>
          <w:rFonts w:hint="eastAsia" w:ascii="宋体" w:hAnsi="宋体" w:eastAsia="宋体" w:cs="宋体"/>
          <w:w w:val="105"/>
        </w:rPr>
        <w:t>涤</w:t>
      </w:r>
      <w:r>
        <w:rPr>
          <w:rFonts w:hint="eastAsia" w:ascii="宋体" w:hAnsi="宋体" w:eastAsia="宋体" w:cs="宋体"/>
          <w:w w:val="105"/>
        </w:rPr>
        <w:t>液</w:t>
      </w:r>
      <w:r>
        <w:rPr>
          <w:rFonts w:hint="eastAsia" w:ascii="宋体" w:hAnsi="宋体" w:eastAsia="宋体" w:cs="宋体"/>
          <w:w w:val="105"/>
        </w:rPr>
        <w:t>(pH7.2)</w:t>
      </w:r>
      <w:r>
        <w:rPr>
          <w:rFonts w:hint="eastAsia" w:ascii="宋体" w:hAnsi="宋体" w:eastAsia="宋体" w:cs="宋体"/>
          <w:spacing w:val="-2"/>
          <w:w w:val="105"/>
        </w:rPr>
        <w:t xml:space="preserve">，清洗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、后</w:t>
      </w:r>
      <w:r>
        <w:rPr>
          <w:rFonts w:hint="eastAsia" w:ascii="宋体" w:hAnsi="宋体" w:eastAsia="宋体" w:cs="宋体"/>
        </w:rPr>
        <w:t>续试验</w:t>
      </w:r>
      <w:r>
        <w:rPr>
          <w:rFonts w:hint="eastAsia" w:ascii="宋体" w:hAnsi="宋体" w:eastAsia="宋体" w:cs="宋体"/>
        </w:rPr>
        <w:t>如果是用于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，操作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注意无菌操作，尽量在超</w:t>
      </w:r>
      <w:r>
        <w:rPr>
          <w:rFonts w:hint="eastAsia" w:ascii="宋体" w:hAnsi="宋体" w:eastAsia="宋体" w:cs="宋体"/>
        </w:rPr>
        <w:t>净</w:t>
      </w:r>
      <w:r>
        <w:rPr>
          <w:rFonts w:hint="eastAsia" w:ascii="宋体" w:hAnsi="宋体" w:eastAsia="宋体" w:cs="宋体"/>
        </w:rPr>
        <w:t>工作台内操作。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、离心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 xml:space="preserve">尽量在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离心机上操作。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3</w:t>
      </w:r>
      <w:r>
        <w:rPr>
          <w:rFonts w:hint="eastAsia" w:ascii="宋体" w:hAnsi="宋体" w:eastAsia="宋体" w:cs="宋体"/>
        </w:rPr>
        <w:t>、离心洗</w:t>
      </w:r>
      <w:r>
        <w:rPr>
          <w:rFonts w:hint="eastAsia" w:ascii="宋体" w:hAnsi="宋体" w:eastAsia="宋体" w:cs="宋体"/>
        </w:rPr>
        <w:t>涤</w:t>
      </w:r>
      <w:r>
        <w:rPr>
          <w:rFonts w:hint="eastAsia" w:ascii="宋体" w:hAnsi="宋体" w:eastAsia="宋体" w:cs="宋体"/>
        </w:rPr>
        <w:t>后，通常极微量的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胞不会影响后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4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5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6669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3815080</wp:posOffset>
              </wp:positionH>
              <wp:positionV relativeFrom="paragraph">
                <wp:posOffset>-17780</wp:posOffset>
              </wp:positionV>
              <wp:extent cx="1931670" cy="892175"/>
              <wp:effectExtent l="0" t="0" r="11430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5235" y="452120"/>
                        <a:ext cx="193167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4pt;margin-top:-1.4pt;height:70.25pt;width:152.1pt;z-index:251658240;mso-width-relative:page;mso-height-relative:page;" fillcolor="#FFFFFF" filled="t" stroked="f" coordsize="21600,21600" o:gfxdata="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UCKlPXAAAACgEAAA8AAAAAAAAAAQAgAAAAIgAAAGRycy9kb3du&#10;cmV2LnhtbFBLAQIUABQAAAAIAIdO4kBCXaT6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53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2019-04-22T02:31:00Z</dcterms:created>
  <dc:creator>94099</dc:creator>
  <cp:lastModifiedBy>Cute  princess</cp:lastModifiedBy>
  <dcterms:modified xsi:type="dcterms:W3CDTF">2019-04-22T03:13:41Z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