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HEPES 缓冲液(1×HCMF,无钙镁)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457"/>
            <w:col w:w="70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HEPES 即 4-(2-Hydroxyethyl)piperazine-1-ethanesulfonic acid，中文 N-(2-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4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羟乙基 )哌嗪-N'-2 磺酸， 分子式为 C8H18N2O4S，分 子量为 238.31，CAS Number 7365-45-9，对细胞无毒性作用。HEPES 是一种非离子两性缓冲剂，能有效控制 pH 在 6.8～</w:t>
      </w:r>
      <w:r>
        <w:rPr>
          <w:rFonts w:hint="eastAsia" w:ascii="宋体" w:hAnsi="宋体" w:eastAsia="宋体" w:cs="宋体"/>
          <w:w w:val="105"/>
          <w:sz w:val="21"/>
          <w:szCs w:val="21"/>
        </w:rPr>
        <w:t>8.2 范围，尤其在 pH7.2～7.4 具有较好的缓冲能力，终浓度一般为 10～50mmol/L，培养</w:t>
      </w:r>
      <w:r>
        <w:rPr>
          <w:rFonts w:hint="eastAsia" w:ascii="宋体" w:hAnsi="宋体" w:eastAsia="宋体" w:cs="宋体"/>
          <w:sz w:val="21"/>
          <w:szCs w:val="21"/>
        </w:rPr>
        <w:t>液内含 20mmol/LHEPES 即可达到较好的缓冲能力。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 w:right="340" w:rightChars="0" w:firstLine="42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HEPES 缓冲液(1×HCMF,无钙镁)是一种细胞-细胞黏附实验中常用溶液，主</w:t>
      </w:r>
      <w:r>
        <w:rPr>
          <w:rFonts w:hint="eastAsia" w:ascii="宋体" w:hAnsi="宋体" w:eastAsia="宋体" w:cs="宋体"/>
          <w:w w:val="105"/>
          <w:sz w:val="21"/>
          <w:szCs w:val="21"/>
        </w:rPr>
        <w:t>要由 HEPES</w:t>
      </w:r>
      <w:r>
        <w:rPr>
          <w:rFonts w:hint="eastAsia" w:ascii="宋体" w:hAnsi="宋体" w:eastAsia="宋体" w:cs="宋体"/>
          <w:w w:val="120"/>
          <w:sz w:val="21"/>
          <w:szCs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氯化钠</w:t>
      </w:r>
      <w:r>
        <w:rPr>
          <w:rFonts w:hint="eastAsia" w:ascii="宋体" w:hAnsi="宋体" w:eastAsia="宋体" w:cs="宋体"/>
          <w:w w:val="120"/>
          <w:sz w:val="21"/>
          <w:szCs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氯化钾、磷酸盐、葡萄糖等组成，pH7.4，经过滤除菌处理。尤其适用于短期聚集培养过程中清洗细胞，亦可用于其他用途。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9"/>
        <w:rPr>
          <w:rFonts w:ascii="Malgun Gothic"/>
          <w:b/>
          <w:sz w:val="23"/>
        </w:rPr>
      </w:pPr>
    </w:p>
    <w:p>
      <w:pPr>
        <w:pStyle w:val="3"/>
        <w:tabs>
          <w:tab w:val="left" w:pos="3422"/>
          <w:tab w:val="left" w:pos="4579"/>
        </w:tabs>
        <w:ind w:right="228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HEPES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rPr>
          <w:rFonts w:hint="eastAsia" w:ascii="宋体" w:hAnsi="宋体" w:eastAsia="宋体"/>
        </w:rPr>
        <w:t>缓</w:t>
      </w:r>
      <w:r>
        <w:t>冲液</w:t>
      </w:r>
      <w:r>
        <w:rPr>
          <w:rFonts w:hint="eastAsia" w:ascii="微软雅黑" w:hAnsi="微软雅黑" w:eastAsia="微软雅黑"/>
        </w:rPr>
        <w:t>(1×HCMF,</w:t>
      </w:r>
      <w:r>
        <w:t>无</w:t>
      </w:r>
      <w:r>
        <w:rPr>
          <w:rFonts w:hint="eastAsia" w:ascii="宋体" w:hAnsi="宋体" w:eastAsia="宋体"/>
        </w:rPr>
        <w:t>钙镁</w:t>
      </w:r>
      <w:r>
        <w:rPr>
          <w:rFonts w:hint="eastAsia" w:ascii="微软雅黑" w:hAnsi="微软雅黑" w:eastAsia="微软雅黑"/>
        </w:rPr>
        <w:t>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500ml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</w:p>
    <w:p>
      <w:pPr>
        <w:pStyle w:val="3"/>
        <w:spacing w:before="12"/>
        <w:rPr>
          <w:rFonts w:ascii="微软雅黑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1、根据实验具体要求操作，主要用于清洗细胞，作用类似于 PBS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3"/>
        <w:ind w:left="405"/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</w:rPr>
        <w:t>3 个月有效。-20℃存储有效期为 6 个月。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4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4495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7620</wp:posOffset>
              </wp:positionV>
              <wp:extent cx="1800225" cy="8667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9680" y="477520"/>
                        <a:ext cx="18002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4pt;margin-top:0.6pt;height:68.25pt;width:141.75pt;z-index:251658240;mso-width-relative:page;mso-height-relative:page;" fillcolor="#FFFFFF" filled="t" stroked="f" coordsize="21600,21600" o:gfxdata="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jNO01gAAAAkBAAAPAAAAAAAAAAEAIAAAACIAAABkcnMvZG93bnJl&#10;di54bWxQSwECFAAUAAAACACHTuJA4NjkYM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C3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2019-03-20T06:50:00Z</dcterms:created>
  <dc:creator>94099</dc:creator>
  <cp:lastModifiedBy>Cute  princess</cp:lastModifiedBy>
  <dcterms:modified xsi:type="dcterms:W3CDTF">2019-03-20T06:57:26Z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2052-11.1.0.8527</vt:lpwstr>
  </property>
</Properties>
</file>