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jc w:val="center"/>
        <w:textAlignment w:val="auto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Gill苏木素染色液（Gill No.2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苏木素(Hematoxylin)和伊红(Eosin)联合染色简称 HE 染色，是病理学和组织学最常用的一种染色方法。苏木精为碱性天然染料，可使细胞核着色。细胞核内染色质的主要成分是DNA，在 DNA 的双螺旋结构中，两条核苷酸链上的磷酸基向外，使 DNA 双螺旋的外侧带负电荷，呈酸性，很容易不带正电荷的苏木精碱性染料以离子键或氢键结合而被染色。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15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Gill 苏木素染色液(Gill  No.2) 又称 GillⅡ液，属半氧化苏木素染色液，苏木精浓度是 Gill No.1 苏木素染色液的 1 倍，属进行性染色，故染色后不需盐酸乙醇分化。特别适用于细胞学涂片染色，染色约  3～5min，亦可用于石蜡切片染色，石蜡切片染色时间应大于 15min，较少用于临床诊断的制片染色。该染色液的缺点是黏附的明胶甚至玻片本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350" w:lineRule="exact"/>
        <w:ind w:left="405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w w:val="105"/>
        </w:rPr>
        <w:t>身都会着色。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1、细胞核染色的原理：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苏木素为碱性天然染料，可使细胞核着色。细胞核内染色质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双螺旋结构中，两条核苷酸链上的磷酸基向外，使 DNA 双螺旋的外侧带负电荷，呈酸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性，很容易不带正电荷的苏木素碱性染料以离子键或氢键结合而被染色。苏木素在碱性溶液中呈蓝色，所以细胞核被染成蓝色。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2、细胞浆染色的原理：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伊红是一种化学合成的酸性染料，在一定条件下可使细胞浆着色。细胞浆的主要成分是蛋白质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为两性化合物，细胞浆</w:t>
      </w:r>
      <w:r>
        <w:rPr>
          <w:rFonts w:hint="eastAsia" w:ascii="宋体" w:hAnsi="宋体" w:eastAsia="宋体" w:cs="宋体"/>
          <w:spacing w:val="4"/>
        </w:rPr>
        <w:t xml:space="preserve">的染色不染液的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</w:rPr>
        <w:t>值密切相关</w:t>
      </w:r>
      <w:r>
        <w:rPr>
          <w:rFonts w:hint="eastAsia" w:ascii="宋体" w:hAnsi="宋体" w:eastAsia="宋体" w:cs="宋体"/>
          <w:spacing w:val="5"/>
        </w:rPr>
        <w:t xml:space="preserve">。当染色液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  <w:spacing w:val="-8"/>
        </w:rPr>
        <w:t>在胞</w:t>
      </w:r>
      <w:r>
        <w:rPr>
          <w:rFonts w:hint="eastAsia" w:ascii="宋体" w:hAnsi="宋体" w:eastAsia="宋体" w:cs="宋体"/>
        </w:rPr>
        <w:t>浆蛋白质等电点(4.7～5.0)以下时，胞浆蛋白质以碱式电离，则细胞浆带正电荷，就可   被带负电荷的酸性染料染色。伊红在水中离解成带负电荷的阴离子，不胞浆蛋白质带正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电荷的阳离子结合，使细胞浆着色，呈现红色。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染色后，用某些特定的溶液将组织过多结合的染色剂脱去，这个过程称为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1%盐酸乙醇作为分化液，因酸能破坏苏木素的醌型结构，使组织不色素分离而退色。大多数组织经苏木素染色后，必须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1%盐酸乙醇分化，使细胞核过多结合的苏木素染料和细胞浆吸附的苏木素染料脱去，再进</w:t>
      </w:r>
      <w:r>
        <w:rPr>
          <w:rFonts w:hint="eastAsia" w:ascii="宋体" w:hAnsi="宋体" w:eastAsia="宋体" w:cs="宋体"/>
          <w:spacing w:val="-10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红染色，才能保证细胞核不细胞浆染色的分明。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返蓝作用：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分化之后，苏木素在酸性条件下处于红色离子状态，呈红色；在碱性条件下处于蓝色   离子状态，呈蓝色。组织切片经酸性乙醇分化后呈红色或粉红色，立即用水除去组织</w:t>
      </w:r>
      <w:r>
        <w:rPr>
          <w:rFonts w:hint="eastAsia" w:ascii="宋体" w:hAnsi="宋体" w:eastAsia="宋体" w:cs="宋体"/>
          <w:spacing w:val="-19"/>
        </w:rPr>
        <w:t>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片上的酸而中止分化，再用弱碱性水使苏木素染上的细胞核呈现蓝色，这个过程称为返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蓝作用或蓝化作用。另外用自来水浸洗也可使细胞核返蓝，但所需时间较长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3183"/>
          <w:tab w:val="left" w:pos="4249"/>
          <w:tab w:val="left" w:pos="52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81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Gill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苏木素染色液(Gill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No.2)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盐酸乙醇分化液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蓝化液，如稀氨水、碳酸锂溶液等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w w:val="110"/>
          <w:sz w:val="24"/>
        </w:rPr>
        <w:t>操作步骤</w:t>
      </w:r>
      <w:r>
        <w:rPr>
          <w:rFonts w:hint="eastAsia" w:ascii="宋体" w:hAnsi="宋体" w:eastAsia="宋体" w:cs="宋体"/>
          <w:w w:val="110"/>
          <w:sz w:val="21"/>
        </w:rPr>
        <w:t>(仅供参考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1、根据实验具体需求操作。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2、无需盐酸乙 醇分化， 细胞涂 片染色 时间一 般 3~5min ，石 蜡切片染 色时间 一般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20"/>
        </w:rPr>
        <w:t>15~20min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1、切片脱蜡应尽量干净。系列乙醇应经常更换新液。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2、冷冻切片染色时间尽量要短。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蓝化液常使用 0.2～1%氨水或 Scott 促蓝液或 0.1～1%碳酸锂溶液。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headerReference r:id="rId3" w:type="default"/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24972" o:spid="_x0000_s2050" o:spt="136" type="#_x0000_t136" style="position:absolute;left:0pt;height:70.55pt;width:577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-1905</wp:posOffset>
              </wp:positionV>
              <wp:extent cx="191452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4430" y="467995"/>
                        <a:ext cx="19145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9pt;margin-top:-0.15pt;height:69pt;width:150.75pt;z-index:251658240;mso-width-relative:page;mso-height-relative:page;" fillcolor="#FFFFFF" filled="t" stroked="f" coordsize="21600,21600" o:gfxdata="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5VE81wAAAAkBAAAPAAAAAAAAAAEAIAAAACIAAABkcnMvZG93&#10;bnJldi54bWxQSwECFAAUAAAACACHTuJAzoFZD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4147"/>
    <w:rsid w:val="276C2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2019-06-27T08:34:00Z</dcterms:created>
  <dc:creator>94099</dc:creator>
  <cp:lastModifiedBy>Cute  princess</cp:lastModifiedBy>
  <dcterms:modified xsi:type="dcterms:W3CDTF">2019-06-27T08:39:42Z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