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139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sz w:val="32"/>
          <w:szCs w:val="32"/>
          <w:lang w:val="en-US" w:eastAsia="zh-CN"/>
        </w:rPr>
        <w:t>改良Bielschowsky神经染色液</w:t>
      </w:r>
    </w:p>
    <w:p>
      <w:pPr>
        <w:pStyle w:val="2"/>
        <w:spacing w:before="13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产品简介：</w:t>
      </w:r>
    </w:p>
    <w:p>
      <w:pPr>
        <w:pStyle w:val="3"/>
        <w:spacing w:line="232" w:lineRule="auto"/>
        <w:ind w:right="167" w:firstLine="451"/>
      </w:pPr>
      <w:r>
        <w:t>神</w:t>
      </w:r>
      <w:r>
        <w:rPr>
          <w:rFonts w:hint="eastAsia" w:ascii="宋体" w:eastAsia="宋体"/>
        </w:rPr>
        <w:t>经</w:t>
      </w:r>
      <w:r>
        <w:t>元</w:t>
      </w:r>
      <w:r>
        <w:rPr>
          <w:rFonts w:hint="eastAsia" w:ascii="微软雅黑" w:eastAsia="微软雅黑"/>
        </w:rPr>
        <w:t xml:space="preserve">(Neuron) </w:t>
      </w:r>
      <w:r>
        <w:t>又称神</w:t>
      </w:r>
      <w:r>
        <w:rPr>
          <w:rFonts w:hint="eastAsia" w:ascii="宋体" w:eastAsia="宋体"/>
        </w:rPr>
        <w:t>经细</w:t>
      </w:r>
      <w:r>
        <w:t>胞，是构成神</w:t>
      </w:r>
      <w:r>
        <w:rPr>
          <w:rFonts w:hint="eastAsia" w:ascii="宋体" w:eastAsia="宋体"/>
        </w:rPr>
        <w:t>经</w:t>
      </w:r>
      <w:r>
        <w:t>系</w:t>
      </w:r>
      <w:r>
        <w:rPr>
          <w:rFonts w:hint="eastAsia" w:ascii="宋体" w:eastAsia="宋体"/>
        </w:rPr>
        <w:t>统结</w:t>
      </w:r>
      <w:r>
        <w:t>构和功能的基本</w:t>
      </w:r>
      <w:r>
        <w:rPr>
          <w:rFonts w:hint="eastAsia" w:ascii="宋体" w:eastAsia="宋体"/>
        </w:rPr>
        <w:t>单</w:t>
      </w:r>
      <w:r>
        <w:t>位。神</w:t>
      </w:r>
      <w:r>
        <w:rPr>
          <w:rFonts w:hint="eastAsia" w:ascii="宋体" w:eastAsia="宋体"/>
        </w:rPr>
        <w:t>经</w:t>
      </w:r>
      <w:r>
        <w:t>元具有</w:t>
      </w:r>
      <w:r>
        <w:rPr>
          <w:rFonts w:hint="eastAsia" w:ascii="宋体" w:eastAsia="宋体"/>
        </w:rPr>
        <w:t>长</w:t>
      </w:r>
      <w:r>
        <w:t>突触</w:t>
      </w:r>
      <w:r>
        <w:rPr>
          <w:rFonts w:hint="eastAsia" w:ascii="微软雅黑" w:eastAsia="微软雅黑"/>
        </w:rPr>
        <w:t>(</w:t>
      </w:r>
      <w:r>
        <w:rPr>
          <w:rFonts w:hint="eastAsia" w:ascii="宋体" w:eastAsia="宋体"/>
        </w:rPr>
        <w:t>轴</w:t>
      </w:r>
      <w:r>
        <w:t>突</w:t>
      </w:r>
      <w:r>
        <w:rPr>
          <w:rFonts w:hint="eastAsia" w:ascii="微软雅黑" w:eastAsia="微软雅黑"/>
        </w:rPr>
        <w:t>)</w:t>
      </w:r>
      <w:r>
        <w:t>的</w:t>
      </w:r>
      <w:r>
        <w:rPr>
          <w:rFonts w:hint="eastAsia" w:ascii="宋体" w:eastAsia="宋体"/>
        </w:rPr>
        <w:t>细</w:t>
      </w:r>
      <w:r>
        <w:t>胞，它由</w:t>
      </w:r>
      <w:r>
        <w:rPr>
          <w:rFonts w:hint="eastAsia" w:ascii="宋体" w:eastAsia="宋体"/>
        </w:rPr>
        <w:t>细</w:t>
      </w:r>
      <w:r>
        <w:t>胞体和</w:t>
      </w:r>
      <w:r>
        <w:rPr>
          <w:rFonts w:hint="eastAsia" w:ascii="宋体" w:eastAsia="宋体"/>
        </w:rPr>
        <w:t>细</w:t>
      </w:r>
      <w:r>
        <w:t>胞突起构成。在</w:t>
      </w:r>
      <w:r>
        <w:rPr>
          <w:rFonts w:hint="eastAsia" w:ascii="宋体" w:eastAsia="宋体"/>
        </w:rPr>
        <w:t>长</w:t>
      </w:r>
      <w:r>
        <w:t>的</w:t>
      </w:r>
      <w:r>
        <w:rPr>
          <w:rFonts w:hint="eastAsia" w:ascii="宋体" w:eastAsia="宋体"/>
        </w:rPr>
        <w:t>轴</w:t>
      </w:r>
      <w:r>
        <w:t>突上套有一</w:t>
      </w:r>
      <w:r>
        <w:rPr>
          <w:rFonts w:hint="eastAsia" w:ascii="宋体" w:eastAsia="宋体"/>
        </w:rPr>
        <w:t>层</w:t>
      </w:r>
      <w:r>
        <w:t>鞘</w:t>
      </w:r>
      <w:r>
        <w:rPr>
          <w:rFonts w:hint="eastAsia" w:ascii="宋体" w:eastAsia="宋体"/>
        </w:rPr>
        <w:t>组</w:t>
      </w:r>
      <w:r>
        <w:t>成神</w:t>
      </w:r>
      <w:r>
        <w:rPr>
          <w:rFonts w:hint="eastAsia" w:ascii="宋体" w:eastAsia="宋体"/>
        </w:rPr>
        <w:t>经纤维</w:t>
      </w:r>
      <w:r>
        <w:t>，它的末</w:t>
      </w:r>
    </w:p>
    <w:p>
      <w:pPr>
        <w:pStyle w:val="3"/>
        <w:spacing w:before="89" w:line="350" w:lineRule="auto"/>
        <w:ind w:right="114"/>
      </w:pPr>
      <w:r>
        <w:t>端的</w:t>
      </w:r>
      <w:r>
        <w:rPr>
          <w:rFonts w:hint="eastAsia" w:ascii="宋体" w:eastAsia="宋体"/>
        </w:rPr>
        <w:t>细</w:t>
      </w:r>
      <w:r>
        <w:t>小分支叫做神</w:t>
      </w:r>
      <w:r>
        <w:rPr>
          <w:rFonts w:hint="eastAsia" w:ascii="宋体" w:eastAsia="宋体"/>
        </w:rPr>
        <w:t>经</w:t>
      </w:r>
      <w:r>
        <w:t>末梢。神</w:t>
      </w:r>
      <w:r>
        <w:rPr>
          <w:rFonts w:hint="eastAsia" w:ascii="宋体" w:eastAsia="宋体"/>
        </w:rPr>
        <w:t>经</w:t>
      </w:r>
      <w:r>
        <w:t>元及神</w:t>
      </w:r>
      <w:r>
        <w:rPr>
          <w:rFonts w:hint="eastAsia" w:ascii="宋体" w:eastAsia="宋体"/>
        </w:rPr>
        <w:t>经纤维</w:t>
      </w:r>
      <w:r>
        <w:t>的染色方法比</w:t>
      </w:r>
      <w:r>
        <w:rPr>
          <w:rFonts w:hint="eastAsia" w:ascii="宋体" w:eastAsia="宋体"/>
        </w:rPr>
        <w:t>较</w:t>
      </w:r>
      <w:r>
        <w:t>多，主要采用</w:t>
      </w:r>
      <w:r>
        <w:rPr>
          <w:rFonts w:hint="eastAsia" w:ascii="宋体" w:eastAsia="宋体"/>
        </w:rPr>
        <w:t>镀银</w:t>
      </w:r>
      <w:r>
        <w:rPr>
          <w:spacing w:val="-4"/>
        </w:rPr>
        <w:t xml:space="preserve">染色、焦油紫 </w:t>
      </w:r>
      <w:r>
        <w:t>染色等。</w:t>
      </w:r>
    </w:p>
    <w:p>
      <w:pPr>
        <w:pStyle w:val="3"/>
        <w:spacing w:before="89" w:line="350" w:lineRule="auto"/>
        <w:ind w:right="320" w:rightChars="0" w:firstLine="436" w:firstLineChars="200"/>
      </w:pPr>
      <w:r>
        <w:rPr>
          <w:spacing w:val="4"/>
        </w:rPr>
        <w:t xml:space="preserve">改良  </w:t>
      </w:r>
      <w:r>
        <w:rPr>
          <w:rFonts w:hint="eastAsia" w:ascii="微软雅黑" w:eastAsia="微软雅黑"/>
        </w:rPr>
        <w:t>Bielschowsky</w:t>
      </w:r>
      <w:r>
        <w:rPr>
          <w:rFonts w:hint="eastAsia" w:ascii="微软雅黑" w:eastAsia="微软雅黑"/>
          <w:spacing w:val="10"/>
        </w:rPr>
        <w:t xml:space="preserve">  </w:t>
      </w:r>
      <w:r>
        <w:t>神</w:t>
      </w:r>
      <w:r>
        <w:rPr>
          <w:rFonts w:hint="eastAsia"/>
        </w:rPr>
        <w:t>经</w:t>
      </w:r>
      <w:r>
        <w:t>染色液是典型的</w:t>
      </w:r>
      <w:r>
        <w:rPr>
          <w:rFonts w:hint="eastAsia"/>
        </w:rPr>
        <w:t>镀银</w:t>
      </w:r>
      <w:r>
        <w:t>染色法，其基本原理</w:t>
      </w:r>
      <w:r>
        <w:rPr>
          <w:rFonts w:hint="eastAsia"/>
        </w:rPr>
        <w:t>为</w:t>
      </w:r>
      <w:r>
        <w:t>固定后的</w:t>
      </w:r>
      <w:r>
        <w:rPr>
          <w:rFonts w:hint="eastAsia"/>
        </w:rPr>
        <w:t>组织</w:t>
      </w:r>
      <w:r>
        <w:t>和切片浸染于</w:t>
      </w:r>
      <w:r>
        <w:rPr>
          <w:rFonts w:hint="eastAsia"/>
        </w:rPr>
        <w:t>银</w:t>
      </w:r>
      <w:r>
        <w:t>溶液中，再用</w:t>
      </w:r>
      <w:r>
        <w:rPr>
          <w:rFonts w:hint="eastAsia"/>
        </w:rPr>
        <w:t>还</w:t>
      </w:r>
      <w:r>
        <w:t>原</w:t>
      </w:r>
      <w:r>
        <w:rPr>
          <w:rFonts w:hint="eastAsia"/>
        </w:rPr>
        <w:t>剂处</w:t>
      </w:r>
      <w:r>
        <w:t>理，使</w:t>
      </w:r>
      <w:r>
        <w:rPr>
          <w:rFonts w:hint="eastAsia"/>
        </w:rPr>
        <w:t>银颗</w:t>
      </w:r>
      <w:r>
        <w:t>粒沉着在</w:t>
      </w:r>
      <w:r>
        <w:rPr>
          <w:rFonts w:hint="eastAsia"/>
        </w:rPr>
        <w:t>轴</w:t>
      </w:r>
      <w:r>
        <w:t>索的</w:t>
      </w:r>
      <w:r>
        <w:rPr>
          <w:rFonts w:hint="eastAsia"/>
        </w:rPr>
        <w:t>轴浆</w:t>
      </w:r>
      <w:r>
        <w:t>中使之呈</w:t>
      </w:r>
      <w:r>
        <w:rPr>
          <w:rFonts w:hint="eastAsia"/>
        </w:rPr>
        <w:t>现</w:t>
      </w:r>
      <w:r>
        <w:t>深棕色或黑</w:t>
      </w:r>
      <w:r>
        <w:t>色。</w:t>
      </w:r>
      <w:r>
        <w:rPr>
          <w:rFonts w:hint="eastAsia"/>
        </w:rPr>
        <w:t>镀银</w:t>
      </w:r>
      <w:r>
        <w:t>后可在神</w:t>
      </w:r>
      <w:r>
        <w:rPr>
          <w:rFonts w:hint="eastAsia"/>
        </w:rPr>
        <w:t>经</w:t>
      </w:r>
      <w:r>
        <w:t>元胞</w:t>
      </w:r>
      <w:r>
        <w:rPr>
          <w:rFonts w:hint="eastAsia"/>
        </w:rPr>
        <w:t>浆</w:t>
      </w:r>
      <w:r>
        <w:t>内看到</w:t>
      </w:r>
      <w:r>
        <w:rPr>
          <w:rFonts w:hint="eastAsia"/>
        </w:rPr>
        <w:t>许</w:t>
      </w:r>
      <w:r>
        <w:t>多交</w:t>
      </w:r>
      <w:r>
        <w:rPr>
          <w:rFonts w:hint="eastAsia"/>
        </w:rPr>
        <w:t>错</w:t>
      </w:r>
      <w:r>
        <w:t>成网的</w:t>
      </w:r>
      <w:r>
        <w:rPr>
          <w:rFonts w:hint="eastAsia"/>
        </w:rPr>
        <w:t>细丝</w:t>
      </w:r>
      <w:r>
        <w:t>，并伸向</w:t>
      </w:r>
      <w:r>
        <w:rPr>
          <w:rFonts w:hint="eastAsia"/>
        </w:rPr>
        <w:t>树</w:t>
      </w:r>
      <w:r>
        <w:t>突及</w:t>
      </w:r>
      <w:r>
        <w:rPr>
          <w:rFonts w:hint="eastAsia"/>
        </w:rPr>
        <w:t>轴</w:t>
      </w:r>
      <w:r>
        <w:t xml:space="preserve">突中。  </w:t>
      </w:r>
      <w:r>
        <w:rPr>
          <w:rFonts w:hint="eastAsia"/>
        </w:rPr>
        <w:t xml:space="preserve">Bielschowsky </w:t>
      </w:r>
      <w:r>
        <w:t>染色常用于</w:t>
      </w:r>
      <w:r>
        <w:rPr>
          <w:rFonts w:hint="eastAsia"/>
        </w:rPr>
        <w:t>诊</w:t>
      </w:r>
      <w:r>
        <w:t>断和</w:t>
      </w:r>
      <w:r>
        <w:rPr>
          <w:rFonts w:hint="eastAsia"/>
        </w:rPr>
        <w:t>鉴别</w:t>
      </w:r>
      <w:r>
        <w:t>某些神</w:t>
      </w:r>
      <w:r>
        <w:rPr>
          <w:rFonts w:hint="eastAsia"/>
        </w:rPr>
        <w:t>经</w:t>
      </w:r>
      <w:r>
        <w:t>系</w:t>
      </w:r>
      <w:r>
        <w:rPr>
          <w:rFonts w:hint="eastAsia"/>
        </w:rPr>
        <w:t>统肿</w:t>
      </w:r>
      <w:r>
        <w:t>瘤方面。此染色法</w:t>
      </w:r>
      <w:r>
        <w:rPr>
          <w:rFonts w:hint="eastAsia"/>
        </w:rPr>
        <w:t>显</w:t>
      </w:r>
      <w:r>
        <w:t>示神</w:t>
      </w:r>
      <w:r>
        <w:rPr>
          <w:rFonts w:hint="eastAsia"/>
        </w:rPr>
        <w:t>经纤维</w:t>
      </w:r>
      <w:r>
        <w:t>瘤、</w:t>
      </w:r>
      <w:r>
        <w:rPr>
          <w:rFonts w:hint="eastAsia"/>
        </w:rPr>
        <w:t>节细</w:t>
      </w:r>
      <w:r>
        <w:t>胞性神</w:t>
      </w:r>
      <w:r>
        <w:rPr>
          <w:rFonts w:hint="eastAsia"/>
        </w:rPr>
        <w:t>经纤维</w:t>
      </w:r>
      <w:r>
        <w:t>瘤</w:t>
      </w:r>
      <w:r>
        <w:rPr>
          <w:rFonts w:hint="eastAsia"/>
        </w:rPr>
        <w:t>为</w:t>
      </w:r>
      <w:r>
        <w:t>阳性，而神</w:t>
      </w:r>
      <w:r>
        <w:rPr>
          <w:rFonts w:hint="eastAsia"/>
        </w:rPr>
        <w:t>经</w:t>
      </w:r>
      <w:r>
        <w:t>鞘瘤等</w:t>
      </w:r>
      <w:r>
        <w:rPr>
          <w:rFonts w:hint="eastAsia"/>
        </w:rPr>
        <w:t>为阴</w:t>
      </w:r>
      <w:r>
        <w:t>性。</w:t>
      </w:r>
    </w:p>
    <w:p>
      <w:pPr>
        <w:pStyle w:val="3"/>
        <w:spacing w:before="9"/>
        <w:ind w:left="0"/>
        <w:rPr>
          <w:sz w:val="23"/>
        </w:rPr>
      </w:pPr>
    </w:p>
    <w:tbl>
      <w:tblPr>
        <w:tblStyle w:val="6"/>
        <w:tblW w:w="6974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2145"/>
        <w:gridCol w:w="1258"/>
        <w:gridCol w:w="1124"/>
        <w:gridCol w:w="565"/>
        <w:gridCol w:w="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49" w:type="dxa"/>
          </w:tcPr>
          <w:p>
            <w:pPr>
              <w:pStyle w:val="11"/>
              <w:spacing w:line="328" w:lineRule="exact"/>
              <w:ind w:left="50"/>
              <w:rPr>
                <w:rFonts w:hint="eastAsia" w:ascii="Malgun Gothic" w:eastAsia="Malgun Gothic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产</w:t>
            </w:r>
            <w:r>
              <w:rPr>
                <w:rFonts w:hint="eastAsia" w:ascii="Malgun Gothic" w:eastAsia="Malgun Gothic"/>
                <w:b/>
                <w:sz w:val="24"/>
              </w:rPr>
              <w:t>品</w:t>
            </w:r>
            <w:r>
              <w:rPr>
                <w:rFonts w:hint="eastAsia" w:ascii="Microsoft JhengHei" w:eastAsia="Microsoft JhengHei"/>
                <w:b/>
                <w:sz w:val="24"/>
              </w:rPr>
              <w:t>组</w:t>
            </w:r>
            <w:r>
              <w:rPr>
                <w:rFonts w:hint="eastAsia" w:ascii="Malgun Gothic" w:eastAsia="Malgun Gothic"/>
                <w:b/>
                <w:sz w:val="24"/>
              </w:rPr>
              <w:t>成：</w:t>
            </w:r>
          </w:p>
        </w:tc>
        <w:tc>
          <w:tcPr>
            <w:tcW w:w="5625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3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11"/>
              <w:spacing w:before="5"/>
              <w:rPr>
                <w:rFonts w:ascii="MS UI Gothic"/>
                <w:sz w:val="22"/>
              </w:rPr>
            </w:pPr>
          </w:p>
          <w:p>
            <w:pPr>
              <w:pStyle w:val="11"/>
              <w:ind w:left="228" w:right="151"/>
              <w:jc w:val="center"/>
              <w:rPr>
                <w:sz w:val="19"/>
              </w:rPr>
            </w:pPr>
            <w:r>
              <w:rPr>
                <w:sz w:val="19"/>
              </w:rPr>
              <w:t>5×50ml</w:t>
            </w:r>
          </w:p>
        </w:tc>
        <w:tc>
          <w:tcPr>
            <w:tcW w:w="5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11"/>
              <w:spacing w:before="49"/>
              <w:ind w:left="98"/>
              <w:rPr>
                <w:sz w:val="19"/>
              </w:rPr>
            </w:pPr>
            <w:r>
              <w:rPr>
                <w:rFonts w:hint="eastAsia" w:ascii="宋体" w:eastAsia="宋体"/>
                <w:sz w:val="19"/>
              </w:rPr>
              <w:t>试剂</w:t>
            </w:r>
            <w:r>
              <w:rPr>
                <w:sz w:val="19"/>
              </w:rPr>
              <w:t>(A): Bielschowsky</w:t>
            </w:r>
          </w:p>
          <w:p>
            <w:pPr>
              <w:pStyle w:val="11"/>
              <w:spacing w:before="26"/>
              <w:ind w:left="98"/>
              <w:rPr>
                <w:rFonts w:hint="eastAsia" w:ascii="宋体" w:eastAsia="宋体"/>
                <w:sz w:val="19"/>
              </w:rPr>
            </w:pPr>
            <w:r>
              <w:rPr>
                <w:rFonts w:hint="eastAsia" w:ascii="宋体" w:eastAsia="宋体"/>
                <w:sz w:val="19"/>
              </w:rPr>
              <w:t>试剂</w:t>
            </w:r>
            <w:r>
              <w:rPr>
                <w:sz w:val="19"/>
              </w:rPr>
              <w:t xml:space="preserve">(B): </w:t>
            </w:r>
            <w:r>
              <w:rPr>
                <w:rFonts w:hint="eastAsia" w:ascii="宋体" w:eastAsia="宋体"/>
                <w:sz w:val="19"/>
              </w:rPr>
              <w:t>还</w:t>
            </w:r>
            <w:r>
              <w:rPr>
                <w:rFonts w:hint="eastAsia" w:ascii="MS UI Gothic" w:eastAsia="MS UI Gothic"/>
                <w:sz w:val="19"/>
              </w:rPr>
              <w:t>原</w:t>
            </w:r>
            <w:r>
              <w:rPr>
                <w:rFonts w:hint="eastAsia" w:ascii="宋体" w:eastAsia="宋体"/>
                <w:sz w:val="19"/>
              </w:rPr>
              <w:t>剂</w:t>
            </w:r>
          </w:p>
        </w:tc>
        <w:tc>
          <w:tcPr>
            <w:tcW w:w="1258" w:type="dxa"/>
          </w:tcPr>
          <w:p>
            <w:pPr>
              <w:pStyle w:val="11"/>
              <w:spacing w:before="109"/>
              <w:ind w:left="55"/>
              <w:rPr>
                <w:rFonts w:hint="eastAsia" w:ascii="MS UI Gothic" w:eastAsia="MS UI Gothic"/>
                <w:sz w:val="19"/>
              </w:rPr>
            </w:pPr>
            <w:r>
              <w:rPr>
                <w:rFonts w:hint="eastAsia" w:ascii="MS UI Gothic" w:eastAsia="MS UI Gothic"/>
                <w:sz w:val="19"/>
              </w:rPr>
              <w:t>硝酸</w:t>
            </w:r>
            <w:r>
              <w:rPr>
                <w:rFonts w:hint="eastAsia" w:ascii="宋体" w:eastAsia="宋体"/>
                <w:sz w:val="19"/>
              </w:rPr>
              <w:t>银</w:t>
            </w:r>
            <w:r>
              <w:rPr>
                <w:rFonts w:hint="eastAsia" w:ascii="MS UI Gothic" w:eastAsia="MS UI Gothic"/>
                <w:sz w:val="19"/>
              </w:rPr>
              <w:t>溶液</w:t>
            </w:r>
          </w:p>
        </w:tc>
        <w:tc>
          <w:tcPr>
            <w:tcW w:w="1124" w:type="dxa"/>
          </w:tcPr>
          <w:p>
            <w:pPr>
              <w:pStyle w:val="11"/>
              <w:spacing w:before="27"/>
              <w:ind w:left="368"/>
              <w:rPr>
                <w:sz w:val="19"/>
              </w:rPr>
            </w:pPr>
            <w:r>
              <w:rPr>
                <w:sz w:val="19"/>
              </w:rPr>
              <w:t>50ml</w:t>
            </w:r>
          </w:p>
          <w:p>
            <w:pPr>
              <w:pStyle w:val="11"/>
              <w:spacing w:before="77" w:line="349" w:lineRule="exact"/>
              <w:ind w:left="313"/>
              <w:rPr>
                <w:sz w:val="19"/>
              </w:rPr>
            </w:pPr>
            <w:r>
              <w:rPr>
                <w:sz w:val="19"/>
              </w:rPr>
              <w:t>250ml</w:t>
            </w:r>
          </w:p>
        </w:tc>
        <w:tc>
          <w:tcPr>
            <w:tcW w:w="565" w:type="dxa"/>
          </w:tcPr>
          <w:p>
            <w:pPr>
              <w:pStyle w:val="11"/>
              <w:spacing w:before="28" w:line="235" w:lineRule="auto"/>
              <w:ind w:left="166" w:right="45"/>
              <w:rPr>
                <w:sz w:val="21"/>
              </w:rPr>
            </w:pPr>
            <w:r>
              <w:rPr>
                <w:sz w:val="21"/>
              </w:rPr>
              <w:t>4℃ RT</w:t>
            </w:r>
          </w:p>
        </w:tc>
        <w:tc>
          <w:tcPr>
            <w:tcW w:w="533" w:type="dxa"/>
          </w:tcPr>
          <w:p>
            <w:pPr>
              <w:pStyle w:val="11"/>
              <w:spacing w:before="89"/>
              <w:ind w:left="58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3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11"/>
              <w:spacing w:before="51"/>
              <w:ind w:left="98"/>
              <w:rPr>
                <w:sz w:val="19"/>
              </w:rPr>
            </w:pPr>
            <w:r>
              <w:rPr>
                <w:rFonts w:hint="eastAsia" w:ascii="宋体" w:eastAsia="宋体"/>
                <w:sz w:val="19"/>
              </w:rPr>
              <w:t>试剂</w:t>
            </w:r>
            <w:r>
              <w:rPr>
                <w:sz w:val="19"/>
              </w:rPr>
              <w:t>(C): Bielschowsky</w:t>
            </w:r>
          </w:p>
          <w:p>
            <w:pPr>
              <w:pStyle w:val="11"/>
              <w:spacing w:before="26"/>
              <w:ind w:left="98"/>
              <w:rPr>
                <w:rFonts w:hint="eastAsia" w:ascii="MS UI Gothic" w:eastAsia="MS UI Gothic"/>
                <w:sz w:val="19"/>
              </w:rPr>
            </w:pPr>
            <w:r>
              <w:rPr>
                <w:rFonts w:hint="eastAsia" w:ascii="宋体" w:eastAsia="宋体"/>
                <w:sz w:val="19"/>
              </w:rPr>
              <w:t>试剂</w:t>
            </w:r>
            <w:r>
              <w:rPr>
                <w:sz w:val="19"/>
              </w:rPr>
              <w:t xml:space="preserve">(D): </w:t>
            </w:r>
            <w:r>
              <w:rPr>
                <w:rFonts w:hint="eastAsia" w:ascii="宋体" w:eastAsia="宋体"/>
                <w:sz w:val="19"/>
              </w:rPr>
              <w:t>氯</w:t>
            </w:r>
            <w:r>
              <w:rPr>
                <w:rFonts w:hint="eastAsia" w:ascii="MS UI Gothic" w:eastAsia="MS UI Gothic"/>
                <w:sz w:val="19"/>
              </w:rPr>
              <w:t>化金溶液</w:t>
            </w:r>
          </w:p>
        </w:tc>
        <w:tc>
          <w:tcPr>
            <w:tcW w:w="1258" w:type="dxa"/>
          </w:tcPr>
          <w:p>
            <w:pPr>
              <w:pStyle w:val="11"/>
              <w:spacing w:before="112"/>
              <w:ind w:left="104"/>
              <w:rPr>
                <w:rFonts w:hint="eastAsia" w:ascii="MS UI Gothic" w:eastAsia="MS UI Gothic"/>
                <w:sz w:val="19"/>
              </w:rPr>
            </w:pPr>
            <w:r>
              <w:rPr>
                <w:rFonts w:hint="eastAsia" w:ascii="MS UI Gothic" w:eastAsia="MS UI Gothic"/>
                <w:sz w:val="19"/>
              </w:rPr>
              <w:t>氨</w:t>
            </w:r>
            <w:r>
              <w:rPr>
                <w:rFonts w:hint="eastAsia" w:ascii="宋体" w:eastAsia="宋体"/>
                <w:sz w:val="19"/>
              </w:rPr>
              <w:t>银</w:t>
            </w:r>
            <w:r>
              <w:rPr>
                <w:rFonts w:hint="eastAsia" w:ascii="MS UI Gothic" w:eastAsia="MS UI Gothic"/>
                <w:sz w:val="19"/>
              </w:rPr>
              <w:t>溶液</w:t>
            </w:r>
          </w:p>
        </w:tc>
        <w:tc>
          <w:tcPr>
            <w:tcW w:w="1124" w:type="dxa"/>
          </w:tcPr>
          <w:p>
            <w:pPr>
              <w:pStyle w:val="11"/>
              <w:spacing w:before="18"/>
              <w:ind w:left="373"/>
              <w:rPr>
                <w:sz w:val="19"/>
              </w:rPr>
            </w:pPr>
            <w:r>
              <w:rPr>
                <w:sz w:val="19"/>
              </w:rPr>
              <w:t>50ml</w:t>
            </w:r>
          </w:p>
          <w:p>
            <w:pPr>
              <w:pStyle w:val="11"/>
              <w:spacing w:before="89" w:line="334" w:lineRule="exact"/>
              <w:ind w:left="373"/>
              <w:rPr>
                <w:sz w:val="19"/>
              </w:rPr>
            </w:pPr>
            <w:r>
              <w:rPr>
                <w:sz w:val="19"/>
              </w:rPr>
              <w:t>50ml</w:t>
            </w:r>
          </w:p>
        </w:tc>
        <w:tc>
          <w:tcPr>
            <w:tcW w:w="565" w:type="dxa"/>
          </w:tcPr>
          <w:p>
            <w:pPr>
              <w:pStyle w:val="11"/>
              <w:spacing w:before="24" w:line="384" w:lineRule="exact"/>
              <w:ind w:left="166"/>
              <w:rPr>
                <w:sz w:val="21"/>
              </w:rPr>
            </w:pPr>
            <w:r>
              <w:rPr>
                <w:sz w:val="21"/>
              </w:rPr>
              <w:t>4℃</w:t>
            </w:r>
          </w:p>
          <w:p>
            <w:pPr>
              <w:pStyle w:val="11"/>
              <w:spacing w:line="383" w:lineRule="exact"/>
              <w:ind w:left="166"/>
              <w:rPr>
                <w:sz w:val="21"/>
              </w:rPr>
            </w:pPr>
            <w:r>
              <w:rPr>
                <w:sz w:val="21"/>
              </w:rPr>
              <w:t>4℃</w:t>
            </w:r>
          </w:p>
        </w:tc>
        <w:tc>
          <w:tcPr>
            <w:tcW w:w="533" w:type="dxa"/>
          </w:tcPr>
          <w:p>
            <w:pPr>
              <w:pStyle w:val="11"/>
              <w:spacing w:before="92"/>
              <w:ind w:left="58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  <w:p>
            <w:pPr>
              <w:pStyle w:val="11"/>
              <w:spacing w:before="111"/>
              <w:ind w:left="58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11"/>
              <w:spacing w:before="21" w:line="310" w:lineRule="exact"/>
              <w:ind w:left="98"/>
              <w:rPr>
                <w:rFonts w:hint="eastAsia" w:ascii="MS UI Gothic" w:eastAsia="MS UI Gothic"/>
                <w:sz w:val="19"/>
              </w:rPr>
            </w:pPr>
            <w:r>
              <w:rPr>
                <w:rFonts w:hint="eastAsia" w:ascii="宋体" w:eastAsia="宋体"/>
                <w:sz w:val="19"/>
              </w:rPr>
              <w:t>试剂</w:t>
            </w:r>
            <w:r>
              <w:rPr>
                <w:sz w:val="19"/>
              </w:rPr>
              <w:t xml:space="preserve">(E): </w:t>
            </w:r>
            <w:r>
              <w:rPr>
                <w:rFonts w:hint="eastAsia" w:ascii="MS UI Gothic" w:eastAsia="MS UI Gothic"/>
                <w:sz w:val="19"/>
              </w:rPr>
              <w:t>海波溶液</w:t>
            </w:r>
          </w:p>
        </w:tc>
        <w:tc>
          <w:tcPr>
            <w:tcW w:w="125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11"/>
              <w:spacing w:before="50" w:line="280" w:lineRule="exact"/>
              <w:ind w:left="226" w:right="151"/>
              <w:jc w:val="center"/>
              <w:rPr>
                <w:sz w:val="19"/>
              </w:rPr>
            </w:pPr>
            <w:r>
              <w:rPr>
                <w:sz w:val="19"/>
              </w:rPr>
              <w:t>50ml</w:t>
            </w:r>
          </w:p>
        </w:tc>
        <w:tc>
          <w:tcPr>
            <w:tcW w:w="565" w:type="dxa"/>
          </w:tcPr>
          <w:p>
            <w:pPr>
              <w:pStyle w:val="11"/>
              <w:spacing w:line="331" w:lineRule="exact"/>
              <w:ind w:left="166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ind w:left="0"/>
        <w:rPr>
          <w:sz w:val="20"/>
        </w:rPr>
      </w:pPr>
    </w:p>
    <w:p>
      <w:pPr>
        <w:pStyle w:val="2"/>
        <w:spacing w:before="139"/>
      </w:pPr>
      <w:r>
        <w:t>自</w:t>
      </w:r>
      <w:r>
        <w:rPr>
          <w:rFonts w:hint="eastAsia" w:ascii="Microsoft JhengHei" w:eastAsia="Microsoft JhengHei"/>
        </w:rPr>
        <w:t>备</w:t>
      </w:r>
      <w:r>
        <w:t>材料：</w:t>
      </w:r>
    </w:p>
    <w:p>
      <w:pPr>
        <w:spacing w:before="17" w:line="350" w:lineRule="exact"/>
        <w:ind w:left="405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微软雅黑" w:eastAsia="微软雅黑"/>
          <w:w w:val="105"/>
          <w:sz w:val="19"/>
        </w:rPr>
        <w:t>1</w:t>
      </w:r>
      <w:r>
        <w:rPr>
          <w:w w:val="130"/>
          <w:sz w:val="19"/>
        </w:rPr>
        <w:t xml:space="preserve">、 </w:t>
      </w:r>
      <w:r>
        <w:rPr>
          <w:w w:val="105"/>
          <w:sz w:val="21"/>
        </w:rPr>
        <w:t>温箱或水浴</w:t>
      </w:r>
      <w:r>
        <w:rPr>
          <w:rFonts w:hint="eastAsia" w:ascii="宋体" w:eastAsia="宋体"/>
          <w:w w:val="105"/>
          <w:sz w:val="21"/>
        </w:rPr>
        <w:t>锅</w:t>
      </w:r>
    </w:p>
    <w:p>
      <w:pPr>
        <w:pStyle w:val="3"/>
        <w:spacing w:line="386" w:lineRule="exact"/>
      </w:pPr>
      <w:r>
        <w:rPr>
          <w:rFonts w:hint="eastAsia" w:ascii="微软雅黑" w:eastAsia="微软雅黑"/>
          <w:w w:val="110"/>
        </w:rPr>
        <w:t>2</w:t>
      </w:r>
      <w:r>
        <w:rPr>
          <w:w w:val="130"/>
        </w:rPr>
        <w:t xml:space="preserve">、 </w:t>
      </w:r>
      <w:r>
        <w:rPr>
          <w:w w:val="110"/>
        </w:rPr>
        <w:t>蒸</w:t>
      </w:r>
      <w:r>
        <w:rPr>
          <w:rFonts w:hint="eastAsia" w:ascii="宋体" w:eastAsia="宋体"/>
          <w:w w:val="110"/>
        </w:rPr>
        <w:t>馏</w:t>
      </w:r>
      <w:r>
        <w:rPr>
          <w:w w:val="110"/>
        </w:rPr>
        <w:t>水</w:t>
      </w:r>
    </w:p>
    <w:p>
      <w:pPr>
        <w:pStyle w:val="3"/>
        <w:spacing w:before="49"/>
      </w:pPr>
      <w:r>
        <w:rPr>
          <w:rFonts w:hint="eastAsia" w:ascii="微软雅黑" w:eastAsia="微软雅黑"/>
          <w:w w:val="110"/>
        </w:rPr>
        <w:t>3</w:t>
      </w:r>
      <w:r>
        <w:rPr>
          <w:w w:val="130"/>
        </w:rPr>
        <w:t xml:space="preserve">、 </w:t>
      </w:r>
      <w:r>
        <w:rPr>
          <w:w w:val="110"/>
        </w:rPr>
        <w:t>系列乙醇</w:t>
      </w:r>
    </w:p>
    <w:p>
      <w:pPr>
        <w:pStyle w:val="3"/>
        <w:spacing w:before="8"/>
        <w:ind w:left="0"/>
        <w:rPr>
          <w:sz w:val="28"/>
        </w:rPr>
      </w:pPr>
    </w:p>
    <w:p>
      <w:pPr>
        <w:spacing w:before="0"/>
        <w:ind w:left="405" w:right="0" w:firstLine="0"/>
        <w:jc w:val="left"/>
        <w:rPr>
          <w:rFonts w:hint="eastAsia" w:ascii="Malgun Gothic" w:eastAsia="Malgun Gothic"/>
          <w:b/>
          <w:sz w:val="24"/>
        </w:rPr>
      </w:pPr>
      <w:r>
        <w:rPr>
          <w:rFonts w:hint="eastAsia" w:ascii="Malgun Gothic" w:eastAsia="Malgun Gothic"/>
          <w:b/>
          <w:sz w:val="24"/>
        </w:rPr>
        <w:t>操作</w:t>
      </w:r>
      <w:r>
        <w:rPr>
          <w:rFonts w:hint="eastAsia" w:ascii="Microsoft JhengHei" w:eastAsia="Microsoft JhengHei"/>
          <w:b/>
          <w:sz w:val="24"/>
        </w:rPr>
        <w:t>步骤</w:t>
      </w:r>
      <w:r>
        <w:rPr>
          <w:rFonts w:hint="eastAsia" w:ascii="微软雅黑" w:eastAsia="微软雅黑"/>
          <w:sz w:val="21"/>
        </w:rPr>
        <w:t>(</w:t>
      </w:r>
      <w:r>
        <w:rPr>
          <w:rFonts w:hint="eastAsia" w:ascii="宋体" w:eastAsia="宋体"/>
          <w:sz w:val="21"/>
        </w:rPr>
        <w:t>仅</w:t>
      </w:r>
      <w:r>
        <w:rPr>
          <w:sz w:val="21"/>
        </w:rPr>
        <w:t>供参考</w:t>
      </w:r>
      <w:r>
        <w:rPr>
          <w:rFonts w:hint="eastAsia" w:ascii="微软雅黑" w:eastAsia="微软雅黑"/>
          <w:sz w:val="21"/>
        </w:rPr>
        <w:t>)</w:t>
      </w:r>
      <w:r>
        <w:rPr>
          <w:rFonts w:hint="eastAsia" w:ascii="Malgun Gothic" w:eastAsia="Malgun Gothic"/>
          <w:b/>
          <w:sz w:val="24"/>
        </w:rPr>
        <w:t>：</w:t>
      </w:r>
    </w:p>
    <w:p>
      <w:pPr>
        <w:pStyle w:val="3"/>
        <w:spacing w:before="6" w:line="375" w:lineRule="exact"/>
      </w:pPr>
      <w:r>
        <w:rPr>
          <w:rFonts w:hint="eastAsia" w:ascii="微软雅黑" w:hAnsi="微软雅黑" w:eastAsia="微软雅黑"/>
          <w:w w:val="110"/>
          <w:sz w:val="19"/>
        </w:rPr>
        <w:t>1</w:t>
      </w:r>
      <w:r>
        <w:rPr>
          <w:w w:val="120"/>
        </w:rPr>
        <w:t xml:space="preserve">、 </w:t>
      </w:r>
      <w:r>
        <w:rPr>
          <w:w w:val="110"/>
        </w:rPr>
        <w:t xml:space="preserve">石蜡切片 </w:t>
      </w:r>
      <w:r>
        <w:rPr>
          <w:rFonts w:hint="eastAsia" w:ascii="微软雅黑" w:hAnsi="微软雅黑" w:eastAsia="微软雅黑"/>
          <w:w w:val="110"/>
        </w:rPr>
        <w:t>8</w:t>
      </w:r>
      <w:r>
        <w:rPr>
          <w:w w:val="110"/>
        </w:rPr>
        <w:t>～</w:t>
      </w:r>
      <w:r>
        <w:rPr>
          <w:rFonts w:hint="eastAsia" w:ascii="微软雅黑" w:hAnsi="微软雅黑" w:eastAsia="微软雅黑"/>
          <w:w w:val="110"/>
        </w:rPr>
        <w:t>15</w:t>
      </w:r>
      <w:r>
        <w:rPr>
          <w:rFonts w:ascii="Arial" w:hAnsi="Arial" w:eastAsia="Arial"/>
          <w:w w:val="110"/>
        </w:rPr>
        <w:t>μ</w:t>
      </w:r>
      <w:r>
        <w:rPr>
          <w:rFonts w:hint="eastAsia" w:ascii="微软雅黑" w:hAnsi="微软雅黑" w:eastAsia="微软雅黑"/>
          <w:w w:val="110"/>
        </w:rPr>
        <w:t>m</w:t>
      </w:r>
      <w:r>
        <w:rPr>
          <w:w w:val="110"/>
        </w:rPr>
        <w:t>，脱蜡至水洗。</w:t>
      </w:r>
    </w:p>
    <w:p>
      <w:pPr>
        <w:pStyle w:val="3"/>
        <w:spacing w:line="375" w:lineRule="exact"/>
      </w:pPr>
      <w:r>
        <w:rPr>
          <w:rFonts w:hint="eastAsia" w:ascii="微软雅黑" w:eastAsia="微软雅黑"/>
          <w:w w:val="110"/>
        </w:rPr>
        <w:t>2</w:t>
      </w:r>
      <w:r>
        <w:rPr>
          <w:spacing w:val="-24"/>
          <w:w w:val="120"/>
        </w:rPr>
        <w:t xml:space="preserve">、 </w:t>
      </w:r>
      <w:r>
        <w:rPr>
          <w:w w:val="110"/>
        </w:rPr>
        <w:t>蒸</w:t>
      </w:r>
      <w:r>
        <w:rPr>
          <w:rFonts w:hint="eastAsia" w:ascii="宋体" w:eastAsia="宋体"/>
          <w:w w:val="110"/>
        </w:rPr>
        <w:t>馏</w:t>
      </w:r>
      <w:r>
        <w:rPr>
          <w:spacing w:val="-5"/>
          <w:w w:val="110"/>
        </w:rPr>
        <w:t xml:space="preserve">水洗 </w:t>
      </w:r>
      <w:r>
        <w:rPr>
          <w:rFonts w:hint="eastAsia" w:ascii="微软雅黑" w:eastAsia="微软雅黑"/>
          <w:w w:val="110"/>
        </w:rPr>
        <w:t>1</w:t>
      </w:r>
      <w:r>
        <w:rPr>
          <w:w w:val="110"/>
        </w:rPr>
        <w:t>～</w:t>
      </w:r>
      <w:r>
        <w:rPr>
          <w:rFonts w:hint="eastAsia" w:ascii="微软雅黑" w:eastAsia="微软雅黑"/>
          <w:w w:val="110"/>
        </w:rPr>
        <w:t>2min</w:t>
      </w:r>
      <w:r>
        <w:rPr>
          <w:w w:val="120"/>
        </w:rPr>
        <w:t>。</w:t>
      </w:r>
    </w:p>
    <w:p>
      <w:pPr>
        <w:pStyle w:val="3"/>
        <w:spacing w:before="54" w:line="232" w:lineRule="auto"/>
        <w:ind w:right="1279"/>
      </w:pPr>
      <w:r>
        <w:rPr>
          <w:rFonts w:hint="eastAsia" w:ascii="微软雅黑" w:hAnsi="微软雅黑" w:eastAsia="微软雅黑"/>
          <w:w w:val="105"/>
        </w:rPr>
        <w:t>3</w:t>
      </w:r>
      <w:r>
        <w:rPr>
          <w:spacing w:val="-16"/>
          <w:w w:val="120"/>
        </w:rPr>
        <w:t xml:space="preserve">、 </w:t>
      </w:r>
      <w:r>
        <w:rPr>
          <w:spacing w:val="-11"/>
          <w:w w:val="105"/>
        </w:rPr>
        <w:t xml:space="preserve">入 </w:t>
      </w:r>
      <w:r>
        <w:rPr>
          <w:rFonts w:hint="eastAsia" w:ascii="微软雅黑" w:hAnsi="微软雅黑" w:eastAsia="微软雅黑"/>
          <w:w w:val="105"/>
        </w:rPr>
        <w:t>Bielschowsky</w:t>
      </w:r>
      <w:r>
        <w:rPr>
          <w:rFonts w:hint="eastAsia" w:ascii="微软雅黑" w:hAnsi="微软雅黑" w:eastAsia="微软雅黑"/>
          <w:spacing w:val="27"/>
          <w:w w:val="105"/>
        </w:rPr>
        <w:t xml:space="preserve"> </w:t>
      </w:r>
      <w:r>
        <w:rPr>
          <w:w w:val="105"/>
        </w:rPr>
        <w:t>硝酸</w:t>
      </w:r>
      <w:r>
        <w:rPr>
          <w:rFonts w:hint="eastAsia" w:ascii="宋体" w:hAnsi="宋体" w:eastAsia="宋体"/>
          <w:w w:val="105"/>
        </w:rPr>
        <w:t>银</w:t>
      </w:r>
      <w:r>
        <w:rPr>
          <w:w w:val="105"/>
        </w:rPr>
        <w:t xml:space="preserve">溶液，并置于 </w:t>
      </w:r>
      <w:r>
        <w:rPr>
          <w:rFonts w:hint="eastAsia" w:ascii="微软雅黑" w:hAnsi="微软雅黑" w:eastAsia="微软雅黑"/>
          <w:w w:val="105"/>
        </w:rPr>
        <w:t>37℃</w:t>
      </w:r>
      <w:r>
        <w:rPr>
          <w:spacing w:val="3"/>
          <w:w w:val="105"/>
        </w:rPr>
        <w:t xml:space="preserve">温箱内避光浸染 </w:t>
      </w:r>
      <w:r>
        <w:rPr>
          <w:rFonts w:hint="eastAsia" w:ascii="微软雅黑" w:hAnsi="微软雅黑" w:eastAsia="微软雅黑"/>
          <w:w w:val="105"/>
        </w:rPr>
        <w:t>25</w:t>
      </w:r>
      <w:r>
        <w:rPr>
          <w:w w:val="105"/>
        </w:rPr>
        <w:t>～</w:t>
      </w:r>
      <w:r>
        <w:rPr>
          <w:rFonts w:hint="eastAsia" w:ascii="微软雅黑" w:hAnsi="微软雅黑" w:eastAsia="微软雅黑"/>
          <w:w w:val="105"/>
        </w:rPr>
        <w:t>35</w:t>
      </w:r>
      <w:r>
        <w:rPr>
          <w:rFonts w:hint="eastAsia" w:ascii="微软雅黑" w:hAnsi="微软雅黑" w:eastAsia="微软雅黑"/>
          <w:spacing w:val="25"/>
          <w:w w:val="105"/>
        </w:rPr>
        <w:t xml:space="preserve"> </w:t>
      </w:r>
      <w:r>
        <w:rPr>
          <w:rFonts w:hint="eastAsia" w:ascii="微软雅黑" w:hAnsi="微软雅黑" w:eastAsia="微软雅黑"/>
          <w:w w:val="105"/>
        </w:rPr>
        <w:t>min</w:t>
      </w:r>
      <w:r>
        <w:rPr>
          <w:w w:val="120"/>
        </w:rPr>
        <w:t>。</w:t>
      </w:r>
      <w:r>
        <w:rPr>
          <w:rFonts w:hint="eastAsia" w:ascii="微软雅黑" w:hAnsi="微软雅黑" w:eastAsia="微软雅黑"/>
          <w:w w:val="105"/>
        </w:rPr>
        <w:t>4</w:t>
      </w:r>
      <w:r>
        <w:rPr>
          <w:spacing w:val="-8"/>
          <w:w w:val="120"/>
        </w:rPr>
        <w:t xml:space="preserve">、 </w:t>
      </w:r>
      <w:r>
        <w:rPr>
          <w:w w:val="105"/>
        </w:rPr>
        <w:t>蒸</w:t>
      </w:r>
      <w:r>
        <w:rPr>
          <w:rFonts w:hint="eastAsia" w:ascii="宋体" w:hAnsi="宋体" w:eastAsia="宋体"/>
          <w:w w:val="105"/>
        </w:rPr>
        <w:t>馏</w:t>
      </w:r>
      <w:r>
        <w:rPr>
          <w:spacing w:val="18"/>
          <w:w w:val="105"/>
        </w:rPr>
        <w:t xml:space="preserve">水洗 </w:t>
      </w:r>
      <w:r>
        <w:rPr>
          <w:rFonts w:hint="eastAsia" w:ascii="微软雅黑" w:hAnsi="微软雅黑" w:eastAsia="微软雅黑"/>
          <w:w w:val="105"/>
        </w:rPr>
        <w:t>2</w:t>
      </w:r>
      <w:r>
        <w:rPr>
          <w:w w:val="105"/>
        </w:rPr>
        <w:t>～</w:t>
      </w:r>
      <w:r>
        <w:rPr>
          <w:rFonts w:hint="eastAsia" w:ascii="微软雅黑" w:hAnsi="微软雅黑" w:eastAsia="微软雅黑"/>
          <w:w w:val="105"/>
        </w:rPr>
        <w:t>3min</w:t>
      </w:r>
      <w:r>
        <w:rPr>
          <w:w w:val="120"/>
        </w:rPr>
        <w:t>。</w:t>
      </w:r>
    </w:p>
    <w:p>
      <w:pPr>
        <w:pStyle w:val="3"/>
        <w:spacing w:before="35"/>
      </w:pPr>
      <w:r>
        <w:rPr>
          <w:rFonts w:hint="eastAsia" w:ascii="微软雅黑" w:eastAsia="微软雅黑"/>
          <w:w w:val="110"/>
        </w:rPr>
        <w:t>5</w:t>
      </w:r>
      <w:r>
        <w:rPr>
          <w:w w:val="130"/>
        </w:rPr>
        <w:t xml:space="preserve">、 </w:t>
      </w:r>
      <w:r>
        <w:rPr>
          <w:w w:val="110"/>
        </w:rPr>
        <w:t>用</w:t>
      </w:r>
      <w:r>
        <w:rPr>
          <w:rFonts w:hint="eastAsia" w:ascii="宋体" w:eastAsia="宋体"/>
          <w:w w:val="110"/>
        </w:rPr>
        <w:t>还</w:t>
      </w:r>
      <w:r>
        <w:rPr>
          <w:w w:val="110"/>
        </w:rPr>
        <w:t>原</w:t>
      </w:r>
      <w:r>
        <w:rPr>
          <w:rFonts w:hint="eastAsia" w:ascii="宋体" w:eastAsia="宋体"/>
          <w:w w:val="110"/>
        </w:rPr>
        <w:t>剂还</w:t>
      </w:r>
      <w:r>
        <w:rPr>
          <w:w w:val="110"/>
        </w:rPr>
        <w:t>原数秒，至切片呈</w:t>
      </w:r>
      <w:r>
        <w:rPr>
          <w:rFonts w:hint="eastAsia" w:ascii="宋体" w:eastAsia="宋体"/>
          <w:w w:val="110"/>
        </w:rPr>
        <w:t>现</w:t>
      </w:r>
      <w:r>
        <w:rPr>
          <w:w w:val="110"/>
        </w:rPr>
        <w:t>黄色</w:t>
      </w:r>
      <w:r>
        <w:rPr>
          <w:rFonts w:hint="eastAsia" w:ascii="宋体" w:eastAsia="宋体"/>
          <w:w w:val="110"/>
        </w:rPr>
        <w:t>为</w:t>
      </w:r>
      <w:r>
        <w:rPr>
          <w:w w:val="110"/>
        </w:rPr>
        <w:t>止。</w:t>
      </w:r>
    </w:p>
    <w:p>
      <w:pPr>
        <w:pStyle w:val="3"/>
        <w:ind w:left="0"/>
        <w:rPr>
          <w:sz w:val="20"/>
        </w:rPr>
      </w:pPr>
    </w:p>
    <w:p>
      <w:pPr>
        <w:pStyle w:val="3"/>
        <w:spacing w:before="3"/>
        <w:ind w:left="0"/>
        <w:rPr>
          <w:sz w:val="15"/>
        </w:rPr>
      </w:pPr>
    </w:p>
    <w:p>
      <w:pPr>
        <w:pStyle w:val="3"/>
        <w:spacing w:before="3"/>
        <w:ind w:left="0"/>
        <w:rPr>
          <w:sz w:val="15"/>
        </w:rPr>
      </w:pPr>
    </w:p>
    <w:p>
      <w:pPr>
        <w:pStyle w:val="3"/>
        <w:spacing w:before="3"/>
        <w:ind w:left="0"/>
        <w:rPr>
          <w:sz w:val="15"/>
        </w:rPr>
      </w:pPr>
    </w:p>
    <w:p>
      <w:pPr>
        <w:pStyle w:val="3"/>
        <w:spacing w:before="8"/>
        <w:ind w:left="0"/>
        <w:rPr>
          <w:rFonts w:ascii="Cambria"/>
          <w:b/>
          <w:sz w:val="9"/>
        </w:rPr>
      </w:pPr>
    </w:p>
    <w:p>
      <w:pPr>
        <w:pStyle w:val="3"/>
        <w:spacing w:before="46" w:line="381" w:lineRule="exact"/>
      </w:pPr>
      <w:r>
        <w:rPr>
          <w:rFonts w:hint="eastAsia" w:ascii="微软雅黑" w:eastAsia="微软雅黑"/>
          <w:w w:val="110"/>
        </w:rPr>
        <w:t>6</w:t>
      </w:r>
      <w:r>
        <w:rPr>
          <w:w w:val="130"/>
        </w:rPr>
        <w:t xml:space="preserve">、 </w:t>
      </w:r>
      <w:r>
        <w:rPr>
          <w:w w:val="110"/>
        </w:rPr>
        <w:t>蒸</w:t>
      </w:r>
      <w:r>
        <w:rPr>
          <w:rFonts w:hint="eastAsia" w:ascii="宋体" w:eastAsia="宋体"/>
          <w:w w:val="110"/>
        </w:rPr>
        <w:t>馏</w:t>
      </w:r>
      <w:r>
        <w:rPr>
          <w:w w:val="110"/>
        </w:rPr>
        <w:t xml:space="preserve">水洗 </w:t>
      </w:r>
      <w:r>
        <w:rPr>
          <w:rFonts w:hint="eastAsia" w:ascii="微软雅黑" w:eastAsia="微软雅黑"/>
          <w:w w:val="110"/>
        </w:rPr>
        <w:t>3</w:t>
      </w:r>
      <w:r>
        <w:rPr>
          <w:w w:val="110"/>
        </w:rPr>
        <w:t>～</w:t>
      </w:r>
      <w:r>
        <w:rPr>
          <w:rFonts w:hint="eastAsia" w:ascii="微软雅黑" w:eastAsia="微软雅黑"/>
          <w:w w:val="110"/>
        </w:rPr>
        <w:t>5 min</w:t>
      </w:r>
      <w:r>
        <w:rPr>
          <w:w w:val="130"/>
        </w:rPr>
        <w:t>。</w:t>
      </w:r>
    </w:p>
    <w:p>
      <w:pPr>
        <w:pStyle w:val="3"/>
        <w:spacing w:line="381" w:lineRule="exact"/>
      </w:pPr>
      <w:r>
        <w:rPr>
          <w:rFonts w:hint="eastAsia" w:ascii="微软雅黑" w:eastAsia="微软雅黑"/>
          <w:w w:val="105"/>
        </w:rPr>
        <w:t>7</w:t>
      </w:r>
      <w:r>
        <w:rPr>
          <w:spacing w:val="-9"/>
          <w:w w:val="120"/>
        </w:rPr>
        <w:t xml:space="preserve">、 </w:t>
      </w:r>
      <w:r>
        <w:rPr>
          <w:spacing w:val="-3"/>
          <w:w w:val="105"/>
        </w:rPr>
        <w:t xml:space="preserve">用 </w:t>
      </w:r>
      <w:r>
        <w:rPr>
          <w:rFonts w:hint="eastAsia" w:ascii="微软雅黑" w:eastAsia="微软雅黑"/>
          <w:w w:val="105"/>
        </w:rPr>
        <w:t>Bielschowsky</w:t>
      </w:r>
      <w:r>
        <w:rPr>
          <w:rFonts w:hint="eastAsia" w:ascii="微软雅黑" w:eastAsia="微软雅黑"/>
          <w:spacing w:val="56"/>
          <w:w w:val="105"/>
        </w:rPr>
        <w:t xml:space="preserve"> </w:t>
      </w:r>
      <w:r>
        <w:rPr>
          <w:w w:val="105"/>
        </w:rPr>
        <w:t>氨</w:t>
      </w:r>
      <w:r>
        <w:rPr>
          <w:rFonts w:hint="eastAsia" w:ascii="宋体" w:eastAsia="宋体"/>
          <w:w w:val="105"/>
        </w:rPr>
        <w:t>银</w:t>
      </w:r>
      <w:r>
        <w:rPr>
          <w:spacing w:val="10"/>
          <w:w w:val="105"/>
        </w:rPr>
        <w:t xml:space="preserve">溶液滴染 </w:t>
      </w:r>
      <w:r>
        <w:rPr>
          <w:rFonts w:hint="eastAsia" w:ascii="微软雅黑" w:eastAsia="微软雅黑"/>
          <w:w w:val="105"/>
        </w:rPr>
        <w:t>20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>40s</w:t>
      </w:r>
      <w:r>
        <w:rPr>
          <w:w w:val="120"/>
        </w:rPr>
        <w:t>。</w:t>
      </w:r>
    </w:p>
    <w:p>
      <w:pPr>
        <w:pStyle w:val="3"/>
        <w:spacing w:before="47" w:line="376" w:lineRule="exact"/>
      </w:pPr>
      <w:r>
        <w:rPr>
          <w:rFonts w:hint="eastAsia" w:ascii="微软雅黑" w:eastAsia="微软雅黑"/>
          <w:w w:val="105"/>
        </w:rPr>
        <w:t>8</w:t>
      </w:r>
      <w:r>
        <w:rPr>
          <w:w w:val="120"/>
        </w:rPr>
        <w:t xml:space="preserve">、 </w:t>
      </w:r>
      <w:r>
        <w:rPr>
          <w:rFonts w:hint="eastAsia" w:ascii="宋体" w:eastAsia="宋体"/>
          <w:w w:val="105"/>
        </w:rPr>
        <w:t>倾</w:t>
      </w:r>
      <w:r>
        <w:rPr>
          <w:w w:val="105"/>
        </w:rPr>
        <w:t>去染液直接用</w:t>
      </w:r>
      <w:r>
        <w:rPr>
          <w:rFonts w:hint="eastAsia" w:ascii="宋体" w:eastAsia="宋体"/>
          <w:w w:val="105"/>
        </w:rPr>
        <w:t>还</w:t>
      </w:r>
      <w:r>
        <w:rPr>
          <w:w w:val="105"/>
        </w:rPr>
        <w:t>原</w:t>
      </w:r>
      <w:r>
        <w:rPr>
          <w:rFonts w:hint="eastAsia" w:ascii="宋体" w:eastAsia="宋体"/>
          <w:w w:val="105"/>
        </w:rPr>
        <w:t>剂</w:t>
      </w:r>
      <w:r>
        <w:rPr>
          <w:w w:val="105"/>
        </w:rPr>
        <w:t>再次</w:t>
      </w:r>
      <w:r>
        <w:rPr>
          <w:rFonts w:hint="eastAsia" w:ascii="宋体" w:eastAsia="宋体"/>
          <w:w w:val="105"/>
        </w:rPr>
        <w:t>还</w:t>
      </w:r>
      <w:r>
        <w:rPr>
          <w:w w:val="105"/>
        </w:rPr>
        <w:t xml:space="preserve">原 </w:t>
      </w:r>
      <w:r>
        <w:rPr>
          <w:rFonts w:hint="eastAsia" w:ascii="微软雅黑" w:eastAsia="微软雅黑"/>
          <w:w w:val="105"/>
        </w:rPr>
        <w:t>1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>2min</w:t>
      </w:r>
      <w:r>
        <w:rPr>
          <w:w w:val="105"/>
        </w:rPr>
        <w:t>，更</w:t>
      </w:r>
      <w:r>
        <w:rPr>
          <w:rFonts w:hint="eastAsia" w:ascii="宋体" w:eastAsia="宋体"/>
          <w:w w:val="105"/>
        </w:rPr>
        <w:t>换</w:t>
      </w:r>
      <w:r>
        <w:rPr>
          <w:w w:val="105"/>
        </w:rPr>
        <w:t>两次溶液，使切片呈棕黄色</w:t>
      </w:r>
      <w:r>
        <w:rPr>
          <w:rFonts w:hint="eastAsia" w:ascii="宋体" w:eastAsia="宋体"/>
          <w:w w:val="105"/>
        </w:rPr>
        <w:t>为</w:t>
      </w:r>
      <w:r>
        <w:rPr>
          <w:w w:val="105"/>
        </w:rPr>
        <w:t>止。</w:t>
      </w:r>
    </w:p>
    <w:p>
      <w:pPr>
        <w:pStyle w:val="3"/>
        <w:spacing w:line="376" w:lineRule="exact"/>
      </w:pPr>
      <w:r>
        <w:rPr>
          <w:rFonts w:hint="eastAsia" w:ascii="微软雅黑" w:eastAsia="微软雅黑"/>
          <w:w w:val="110"/>
        </w:rPr>
        <w:t>9</w:t>
      </w:r>
      <w:r>
        <w:rPr>
          <w:w w:val="120"/>
        </w:rPr>
        <w:t xml:space="preserve">、 </w:t>
      </w:r>
      <w:r>
        <w:rPr>
          <w:w w:val="110"/>
        </w:rPr>
        <w:t>蒸</w:t>
      </w:r>
      <w:r>
        <w:rPr>
          <w:rFonts w:hint="eastAsia" w:ascii="宋体" w:eastAsia="宋体"/>
          <w:w w:val="110"/>
        </w:rPr>
        <w:t>馏</w:t>
      </w:r>
      <w:r>
        <w:rPr>
          <w:w w:val="110"/>
        </w:rPr>
        <w:t xml:space="preserve">水洗 </w:t>
      </w:r>
      <w:r>
        <w:rPr>
          <w:rFonts w:hint="eastAsia" w:ascii="微软雅黑" w:eastAsia="微软雅黑"/>
          <w:w w:val="110"/>
        </w:rPr>
        <w:t>3</w:t>
      </w:r>
      <w:r>
        <w:rPr>
          <w:w w:val="110"/>
        </w:rPr>
        <w:t>～</w:t>
      </w:r>
      <w:r>
        <w:rPr>
          <w:rFonts w:hint="eastAsia" w:ascii="微软雅黑" w:eastAsia="微软雅黑"/>
          <w:w w:val="110"/>
        </w:rPr>
        <w:t>5min</w:t>
      </w:r>
      <w:r>
        <w:rPr>
          <w:w w:val="120"/>
        </w:rPr>
        <w:t>。</w:t>
      </w:r>
    </w:p>
    <w:p>
      <w:pPr>
        <w:pStyle w:val="3"/>
        <w:spacing w:before="45"/>
      </w:pPr>
      <w:r>
        <w:rPr>
          <w:rFonts w:hint="eastAsia" w:ascii="微软雅黑" w:eastAsia="微软雅黑"/>
          <w:w w:val="105"/>
        </w:rPr>
        <w:t>10</w:t>
      </w:r>
      <w:r>
        <w:rPr>
          <w:w w:val="120"/>
        </w:rPr>
        <w:t xml:space="preserve">、 </w:t>
      </w:r>
      <w:r>
        <w:rPr>
          <w:w w:val="105"/>
        </w:rPr>
        <w:t>用</w:t>
      </w:r>
      <w:r>
        <w:rPr>
          <w:rFonts w:hint="eastAsia" w:ascii="宋体" w:eastAsia="宋体"/>
          <w:w w:val="105"/>
        </w:rPr>
        <w:t>氯</w:t>
      </w:r>
      <w:r>
        <w:rPr>
          <w:w w:val="105"/>
        </w:rPr>
        <w:t>化金溶液</w:t>
      </w:r>
      <w:r>
        <w:rPr>
          <w:rFonts w:hint="eastAsia" w:ascii="宋体" w:eastAsia="宋体"/>
          <w:w w:val="105"/>
        </w:rPr>
        <w:t>调</w:t>
      </w:r>
      <w:r>
        <w:rPr>
          <w:w w:val="105"/>
        </w:rPr>
        <w:t xml:space="preserve">色 </w:t>
      </w:r>
      <w:r>
        <w:rPr>
          <w:rFonts w:hint="eastAsia" w:ascii="微软雅黑" w:eastAsia="微软雅黑"/>
          <w:w w:val="105"/>
        </w:rPr>
        <w:t>3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>5min</w:t>
      </w:r>
      <w:r>
        <w:rPr>
          <w:w w:val="120"/>
        </w:rPr>
        <w:t>。</w:t>
      </w:r>
    </w:p>
    <w:p>
      <w:pPr>
        <w:pStyle w:val="3"/>
        <w:spacing w:before="18"/>
      </w:pPr>
      <w:r>
        <w:rPr>
          <w:rFonts w:hint="eastAsia" w:ascii="微软雅黑" w:eastAsia="微软雅黑"/>
          <w:w w:val="110"/>
        </w:rPr>
        <w:t>11</w:t>
      </w:r>
      <w:r>
        <w:rPr>
          <w:w w:val="120"/>
        </w:rPr>
        <w:t xml:space="preserve">、 </w:t>
      </w:r>
      <w:r>
        <w:rPr>
          <w:w w:val="110"/>
        </w:rPr>
        <w:t>蒸</w:t>
      </w:r>
      <w:r>
        <w:rPr>
          <w:rFonts w:hint="eastAsia" w:ascii="宋体" w:eastAsia="宋体"/>
          <w:w w:val="110"/>
        </w:rPr>
        <w:t>馏</w:t>
      </w:r>
      <w:r>
        <w:rPr>
          <w:w w:val="110"/>
        </w:rPr>
        <w:t xml:space="preserve">水洗 </w:t>
      </w:r>
      <w:r>
        <w:rPr>
          <w:rFonts w:hint="eastAsia" w:ascii="微软雅黑" w:eastAsia="微软雅黑"/>
          <w:w w:val="110"/>
        </w:rPr>
        <w:t>1</w:t>
      </w:r>
      <w:r>
        <w:rPr>
          <w:w w:val="110"/>
        </w:rPr>
        <w:t>～</w:t>
      </w:r>
      <w:r>
        <w:rPr>
          <w:rFonts w:hint="eastAsia" w:ascii="微软雅黑" w:eastAsia="微软雅黑"/>
          <w:w w:val="110"/>
        </w:rPr>
        <w:t>2min</w:t>
      </w:r>
      <w:r>
        <w:rPr>
          <w:w w:val="120"/>
        </w:rPr>
        <w:t>。</w:t>
      </w:r>
    </w:p>
    <w:p>
      <w:pPr>
        <w:pStyle w:val="3"/>
        <w:spacing w:before="4"/>
      </w:pPr>
      <w:r>
        <w:rPr>
          <w:rFonts w:hint="eastAsia" w:ascii="微软雅黑" w:eastAsia="微软雅黑"/>
          <w:w w:val="105"/>
        </w:rPr>
        <w:t>12</w:t>
      </w:r>
      <w:r>
        <w:rPr>
          <w:w w:val="120"/>
        </w:rPr>
        <w:t xml:space="preserve">、 </w:t>
      </w:r>
      <w:r>
        <w:rPr>
          <w:w w:val="105"/>
        </w:rPr>
        <w:t xml:space="preserve">用海波溶液固定 </w:t>
      </w:r>
      <w:r>
        <w:rPr>
          <w:rFonts w:hint="eastAsia" w:ascii="微软雅黑" w:eastAsia="微软雅黑"/>
          <w:w w:val="105"/>
        </w:rPr>
        <w:t>3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>5min</w:t>
      </w:r>
      <w:r>
        <w:rPr>
          <w:w w:val="120"/>
        </w:rPr>
        <w:t>。</w:t>
      </w:r>
    </w:p>
    <w:p>
      <w:pPr>
        <w:pStyle w:val="3"/>
        <w:spacing w:before="18" w:line="381" w:lineRule="exact"/>
      </w:pPr>
      <w:r>
        <w:rPr>
          <w:rFonts w:hint="eastAsia" w:ascii="微软雅黑" w:eastAsia="微软雅黑"/>
          <w:w w:val="105"/>
        </w:rPr>
        <w:t>13</w:t>
      </w:r>
      <w:r>
        <w:rPr>
          <w:w w:val="120"/>
        </w:rPr>
        <w:t xml:space="preserve">、 </w:t>
      </w:r>
      <w:r>
        <w:rPr>
          <w:w w:val="105"/>
        </w:rPr>
        <w:t xml:space="preserve">水洗 </w:t>
      </w:r>
      <w:r>
        <w:rPr>
          <w:rFonts w:hint="eastAsia" w:ascii="微软雅黑" w:eastAsia="微软雅黑"/>
          <w:w w:val="105"/>
        </w:rPr>
        <w:t>3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 xml:space="preserve">5min </w:t>
      </w:r>
      <w:r>
        <w:rPr>
          <w:w w:val="105"/>
        </w:rPr>
        <w:t>，然后用</w:t>
      </w:r>
      <w:r>
        <w:rPr>
          <w:rFonts w:hint="eastAsia" w:ascii="宋体" w:eastAsia="宋体"/>
          <w:w w:val="105"/>
        </w:rPr>
        <w:t>滤纸</w:t>
      </w:r>
      <w:r>
        <w:rPr>
          <w:w w:val="105"/>
        </w:rPr>
        <w:t>吸干切片周</w:t>
      </w:r>
      <w:r>
        <w:rPr>
          <w:rFonts w:hint="eastAsia" w:ascii="宋体" w:eastAsia="宋体"/>
          <w:w w:val="105"/>
        </w:rPr>
        <w:t>围</w:t>
      </w:r>
      <w:r>
        <w:rPr>
          <w:w w:val="105"/>
        </w:rPr>
        <w:t>水分。</w:t>
      </w:r>
    </w:p>
    <w:p>
      <w:pPr>
        <w:pStyle w:val="3"/>
        <w:spacing w:line="381" w:lineRule="exact"/>
      </w:pPr>
      <w:r>
        <w:rPr>
          <w:rFonts w:hint="eastAsia" w:ascii="微软雅黑" w:eastAsia="微软雅黑"/>
          <w:w w:val="105"/>
        </w:rPr>
        <w:t>14</w:t>
      </w:r>
      <w:r>
        <w:rPr>
          <w:w w:val="130"/>
        </w:rPr>
        <w:t xml:space="preserve">、 </w:t>
      </w:r>
      <w:r>
        <w:rPr>
          <w:rFonts w:hint="eastAsia" w:ascii="微软雅黑" w:eastAsia="微软雅黑"/>
          <w:w w:val="105"/>
        </w:rPr>
        <w:t>95%</w:t>
      </w:r>
      <w:r>
        <w:rPr>
          <w:w w:val="105"/>
        </w:rPr>
        <w:t>乙醇及无水乙醇脱水，二甲苯透明，中性</w:t>
      </w:r>
      <w:r>
        <w:rPr>
          <w:rFonts w:hint="eastAsia" w:ascii="宋体" w:eastAsia="宋体"/>
          <w:w w:val="105"/>
        </w:rPr>
        <w:t>树</w:t>
      </w:r>
      <w:r>
        <w:rPr>
          <w:w w:val="105"/>
        </w:rPr>
        <w:t>胶封固。</w:t>
      </w:r>
    </w:p>
    <w:p>
      <w:pPr>
        <w:pStyle w:val="3"/>
        <w:ind w:left="0"/>
        <w:rPr>
          <w:sz w:val="20"/>
        </w:rPr>
      </w:pPr>
    </w:p>
    <w:p>
      <w:pPr>
        <w:spacing w:after="0"/>
        <w:rPr>
          <w:sz w:val="20"/>
        </w:rPr>
        <w:sectPr>
          <w:headerReference r:id="rId3" w:type="default"/>
          <w:pgSz w:w="11900" w:h="16840"/>
          <w:pgMar w:top="1600" w:right="880" w:bottom="280" w:left="1680" w:header="720" w:footer="720" w:gutter="0"/>
        </w:sectPr>
      </w:pPr>
    </w:p>
    <w:p>
      <w:pPr>
        <w:pStyle w:val="2"/>
        <w:spacing w:before="141"/>
      </w:pPr>
      <w:r>
        <w:t>染色</w:t>
      </w:r>
      <w:r>
        <w:rPr>
          <w:rFonts w:hint="eastAsia" w:ascii="Microsoft JhengHei" w:eastAsia="Microsoft JhengHei"/>
        </w:rPr>
        <w:t>结</w:t>
      </w:r>
      <w:r>
        <w:t>果：</w:t>
      </w:r>
    </w:p>
    <w:p>
      <w:pPr>
        <w:pStyle w:val="3"/>
        <w:ind w:left="0"/>
        <w:rPr>
          <w:rFonts w:ascii="Malgun Gothic"/>
          <w:b/>
          <w:sz w:val="22"/>
        </w:rPr>
      </w:pPr>
      <w:r>
        <w:br w:type="column"/>
      </w:r>
    </w:p>
    <w:p>
      <w:pPr>
        <w:pStyle w:val="3"/>
        <w:spacing w:before="1"/>
        <w:ind w:left="0"/>
        <w:rPr>
          <w:rFonts w:ascii="Malgun Gothic"/>
          <w:b/>
          <w:sz w:val="14"/>
        </w:rPr>
      </w:pPr>
    </w:p>
    <w:p>
      <w:pPr>
        <w:pStyle w:val="3"/>
        <w:tabs>
          <w:tab w:val="left" w:pos="2920"/>
        </w:tabs>
        <w:ind w:left="22"/>
      </w:pPr>
      <w:r>
        <w:rPr>
          <w:w w:val="105"/>
        </w:rPr>
        <w:t>神</w:t>
      </w:r>
      <w:r>
        <w:rPr>
          <w:rFonts w:hint="eastAsia" w:ascii="宋体" w:eastAsia="宋体"/>
          <w:w w:val="105"/>
        </w:rPr>
        <w:t>经</w:t>
      </w:r>
      <w:r>
        <w:rPr>
          <w:w w:val="105"/>
        </w:rPr>
        <w:t>元、</w:t>
      </w:r>
      <w:r>
        <w:rPr>
          <w:rFonts w:hint="eastAsia" w:ascii="宋体" w:eastAsia="宋体"/>
          <w:w w:val="105"/>
        </w:rPr>
        <w:t>轴</w:t>
      </w:r>
      <w:r>
        <w:rPr>
          <w:w w:val="105"/>
        </w:rPr>
        <w:t>突、神</w:t>
      </w:r>
      <w:r>
        <w:rPr>
          <w:rFonts w:hint="eastAsia" w:ascii="宋体" w:eastAsia="宋体"/>
          <w:w w:val="105"/>
        </w:rPr>
        <w:t>经纤维</w:t>
      </w:r>
      <w:r>
        <w:rPr>
          <w:rFonts w:hint="eastAsia" w:ascii="宋体" w:eastAsia="宋体"/>
          <w:w w:val="105"/>
        </w:rPr>
        <w:tab/>
      </w:r>
      <w:r>
        <w:rPr>
          <w:w w:val="105"/>
        </w:rPr>
        <w:t>深紫色至黑色</w:t>
      </w:r>
    </w:p>
    <w:p>
      <w:pPr>
        <w:spacing w:after="0"/>
        <w:sectPr>
          <w:type w:val="continuous"/>
          <w:pgSz w:w="11900" w:h="16840"/>
          <w:pgMar w:top="660" w:right="880" w:bottom="280" w:left="1680" w:header="720" w:footer="720" w:gutter="0"/>
          <w:cols w:equalWidth="0" w:num="2">
            <w:col w:w="1606" w:space="40"/>
            <w:col w:w="7694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1"/>
        <w:ind w:left="0"/>
        <w:rPr>
          <w:sz w:val="14"/>
        </w:rPr>
      </w:pPr>
    </w:p>
    <w:p>
      <w:pPr>
        <w:pStyle w:val="2"/>
        <w:spacing w:line="429" w:lineRule="exact"/>
      </w:pPr>
      <w:r>
        <w:t>注意事</w:t>
      </w:r>
      <w:r>
        <w:rPr>
          <w:rFonts w:hint="eastAsia" w:ascii="Microsoft JhengHei" w:eastAsia="Microsoft JhengHei"/>
        </w:rPr>
        <w:t>项</w:t>
      </w:r>
      <w:r>
        <w:t>：</w:t>
      </w:r>
    </w:p>
    <w:p>
      <w:pPr>
        <w:pStyle w:val="3"/>
        <w:spacing w:before="32" w:line="350" w:lineRule="exact"/>
      </w:pPr>
      <w:r>
        <w:rPr>
          <w:rFonts w:hint="eastAsia" w:ascii="微软雅黑" w:eastAsia="微软雅黑"/>
          <w:w w:val="110"/>
          <w:sz w:val="19"/>
        </w:rPr>
        <w:t>1</w:t>
      </w:r>
      <w:r>
        <w:rPr>
          <w:w w:val="130"/>
        </w:rPr>
        <w:t xml:space="preserve">、 </w:t>
      </w:r>
      <w:r>
        <w:rPr>
          <w:w w:val="110"/>
        </w:rPr>
        <w:t>所用的玻璃器皿要很清</w:t>
      </w:r>
      <w:r>
        <w:rPr>
          <w:rFonts w:hint="eastAsia" w:ascii="宋体" w:eastAsia="宋体"/>
          <w:w w:val="110"/>
        </w:rPr>
        <w:t>洁</w:t>
      </w:r>
      <w:r>
        <w:rPr>
          <w:w w:val="110"/>
        </w:rPr>
        <w:t>，反</w:t>
      </w:r>
      <w:r>
        <w:rPr>
          <w:rFonts w:hint="eastAsia" w:ascii="宋体" w:eastAsia="宋体"/>
          <w:w w:val="110"/>
        </w:rPr>
        <w:t>复</w:t>
      </w:r>
      <w:r>
        <w:rPr>
          <w:w w:val="110"/>
        </w:rPr>
        <w:t>用水冲洗及蒸</w:t>
      </w:r>
      <w:r>
        <w:rPr>
          <w:rFonts w:hint="eastAsia" w:ascii="宋体" w:eastAsia="宋体"/>
          <w:w w:val="110"/>
        </w:rPr>
        <w:t>馏</w:t>
      </w:r>
      <w:r>
        <w:rPr>
          <w:w w:val="110"/>
        </w:rPr>
        <w:t>水洗。</w:t>
      </w:r>
    </w:p>
    <w:p>
      <w:pPr>
        <w:pStyle w:val="3"/>
        <w:spacing w:line="386" w:lineRule="exact"/>
      </w:pPr>
      <w:r>
        <w:rPr>
          <w:rFonts w:hint="eastAsia" w:ascii="微软雅黑" w:eastAsia="微软雅黑"/>
          <w:w w:val="105"/>
        </w:rPr>
        <w:t>2</w:t>
      </w:r>
      <w:r>
        <w:rPr>
          <w:w w:val="105"/>
        </w:rPr>
        <w:t>、浸</w:t>
      </w:r>
      <w:r>
        <w:rPr>
          <w:rFonts w:hint="eastAsia" w:ascii="宋体" w:eastAsia="宋体"/>
          <w:w w:val="105"/>
        </w:rPr>
        <w:t>银</w:t>
      </w:r>
      <w:r>
        <w:rPr>
          <w:w w:val="105"/>
        </w:rPr>
        <w:t>染色中切片注意要展平避免</w:t>
      </w:r>
      <w:r>
        <w:rPr>
          <w:rFonts w:hint="eastAsia" w:ascii="宋体" w:eastAsia="宋体"/>
          <w:w w:val="105"/>
        </w:rPr>
        <w:t>皱</w:t>
      </w:r>
      <w:r>
        <w:rPr>
          <w:w w:val="105"/>
        </w:rPr>
        <w:t>褶，以免着色不匀。</w:t>
      </w:r>
    </w:p>
    <w:p>
      <w:pPr>
        <w:pStyle w:val="3"/>
        <w:spacing w:before="6"/>
      </w:pPr>
      <w:r>
        <w:rPr>
          <w:rFonts w:hint="eastAsia" w:ascii="微软雅黑" w:eastAsia="微软雅黑"/>
          <w:w w:val="105"/>
        </w:rPr>
        <w:t>3</w:t>
      </w:r>
      <w:r>
        <w:rPr>
          <w:w w:val="105"/>
        </w:rPr>
        <w:t>、切片染完后，裱片</w:t>
      </w:r>
      <w:r>
        <w:rPr>
          <w:rFonts w:hint="eastAsia" w:ascii="宋体" w:eastAsia="宋体"/>
          <w:w w:val="105"/>
        </w:rPr>
        <w:t>时</w:t>
      </w:r>
      <w:r>
        <w:rPr>
          <w:w w:val="105"/>
        </w:rPr>
        <w:t>要</w:t>
      </w:r>
      <w:r>
        <w:rPr>
          <w:rFonts w:hint="eastAsia" w:ascii="宋体" w:eastAsia="宋体"/>
          <w:w w:val="105"/>
        </w:rPr>
        <w:t>轻</w:t>
      </w:r>
      <w:r>
        <w:rPr>
          <w:w w:val="105"/>
        </w:rPr>
        <w:t>拿</w:t>
      </w:r>
      <w:r>
        <w:rPr>
          <w:rFonts w:hint="eastAsia" w:ascii="宋体" w:eastAsia="宋体"/>
          <w:w w:val="105"/>
        </w:rPr>
        <w:t>轻</w:t>
      </w:r>
      <w:r>
        <w:rPr>
          <w:w w:val="105"/>
        </w:rPr>
        <w:t>放，以免切片弄碎。</w:t>
      </w:r>
    </w:p>
    <w:p>
      <w:pPr>
        <w:pStyle w:val="3"/>
        <w:spacing w:before="15"/>
      </w:pPr>
      <w:r>
        <w:rPr>
          <w:rFonts w:hint="eastAsia" w:ascii="微软雅黑" w:eastAsia="微软雅黑"/>
          <w:w w:val="105"/>
        </w:rPr>
        <w:t>4</w:t>
      </w:r>
      <w:r>
        <w:rPr>
          <w:w w:val="130"/>
        </w:rPr>
        <w:t>、</w:t>
      </w:r>
      <w:r>
        <w:rPr>
          <w:rFonts w:hint="eastAsia" w:ascii="宋体" w:eastAsia="宋体"/>
          <w:w w:val="105"/>
        </w:rPr>
        <w:t>为</w:t>
      </w:r>
      <w:r>
        <w:rPr>
          <w:w w:val="105"/>
        </w:rPr>
        <w:t>了您的安全和健康，</w:t>
      </w:r>
      <w:r>
        <w:rPr>
          <w:rFonts w:hint="eastAsia" w:ascii="宋体" w:eastAsia="宋体"/>
          <w:w w:val="105"/>
        </w:rPr>
        <w:t>请</w:t>
      </w:r>
      <w:r>
        <w:rPr>
          <w:w w:val="105"/>
        </w:rPr>
        <w:t>穿</w:t>
      </w:r>
      <w:r>
        <w:rPr>
          <w:rFonts w:hint="eastAsia" w:ascii="宋体" w:eastAsia="宋体"/>
          <w:w w:val="105"/>
        </w:rPr>
        <w:t>实验</w:t>
      </w:r>
      <w:r>
        <w:rPr>
          <w:w w:val="105"/>
        </w:rPr>
        <w:t>服并戴一次性手套操作。</w:t>
      </w:r>
    </w:p>
    <w:p>
      <w:pPr>
        <w:pStyle w:val="3"/>
        <w:spacing w:before="12"/>
        <w:ind w:left="0"/>
        <w:rPr>
          <w:sz w:val="30"/>
        </w:rPr>
      </w:pPr>
    </w:p>
    <w:p>
      <w:pPr>
        <w:spacing w:before="0"/>
        <w:ind w:left="405" w:right="0" w:firstLine="0"/>
        <w:jc w:val="left"/>
        <w:rPr>
          <w:sz w:val="21"/>
        </w:rPr>
      </w:pPr>
      <w:r>
        <w:rPr>
          <w:rFonts w:hint="eastAsia" w:ascii="Malgun Gothic" w:eastAsia="Malgun Gothic"/>
          <w:b/>
          <w:w w:val="105"/>
          <w:sz w:val="24"/>
        </w:rPr>
        <w:t>有效期：</w:t>
      </w:r>
      <w:r>
        <w:rPr>
          <w:rFonts w:hint="eastAsia" w:ascii="微软雅黑" w:eastAsia="微软雅黑"/>
          <w:w w:val="105"/>
          <w:sz w:val="21"/>
        </w:rPr>
        <w:t>3</w:t>
      </w:r>
      <w:r>
        <w:rPr>
          <w:rFonts w:hint="eastAsia" w:ascii="微软雅黑" w:eastAsia="微软雅黑"/>
          <w:spacing w:val="58"/>
          <w:w w:val="105"/>
          <w:sz w:val="21"/>
        </w:rPr>
        <w:t xml:space="preserve"> </w:t>
      </w:r>
      <w:r>
        <w:rPr>
          <w:w w:val="105"/>
          <w:sz w:val="21"/>
        </w:rPr>
        <w:t>个月有效。</w:t>
      </w:r>
    </w:p>
    <w:sectPr>
      <w:type w:val="continuous"/>
      <w:pgSz w:w="11900" w:h="16840"/>
      <w:pgMar w:top="660" w:right="8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0450" o:spid="_x0000_s2050" o:spt="136" type="#_x0000_t136" style="position:absolute;left:0pt;height:73.75pt;width:586.6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3783330</wp:posOffset>
              </wp:positionH>
              <wp:positionV relativeFrom="paragraph">
                <wp:posOffset>7620</wp:posOffset>
              </wp:positionV>
              <wp:extent cx="2095500" cy="866775"/>
              <wp:effectExtent l="0" t="0" r="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0130" y="477520"/>
                        <a:ext cx="20955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9pt;margin-top:0.6pt;height:68.25pt;width:165pt;z-index:251658240;mso-width-relative:page;mso-height-relative:page;" fillcolor="#FFFFFF" filled="t" stroked="f" coordsize="21600,21600" o:gfxdata="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7/KEi1QAAAAkBAAAPAAAAAAAAAAEAIAAAACIAAABkcnMvZG93bnJldi54&#10;bWxQSwECFAAUAAAACACHTuJA4GW5sMQBAABUAwAADgAAAAAAAAABACAAAAAk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E7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pl-PL" w:eastAsia="pl-PL" w:bidi="pl-PL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pl-PL" w:eastAsia="pl-PL" w:bidi="pl-P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pl-PL" w:eastAsia="pl-PL" w:bidi="pl-PL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pl-PL" w:eastAsia="pl-PL" w:bidi="pl-PL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2019-03-14T01:59:00Z</dcterms:created>
  <dc:creator>94099</dc:creator>
  <cp:lastModifiedBy>Cute  princess</cp:lastModifiedBy>
  <dcterms:modified xsi:type="dcterms:W3CDTF">2019-03-14T02:46:29Z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2019-03-14T00:00:00Z</vt:filetime>
  </property>
  <property fmtid="{D5CDD505-2E9C-101B-9397-08002B2CF9AE}" pid="5" name="KSOProductBuildVer">
    <vt:lpwstr>2052-11.1.0.8527</vt:lpwstr>
  </property>
</Properties>
</file>