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甲基</w:t>
      </w:r>
      <w:r>
        <w:rPr>
          <w:rFonts w:hint="eastAsia" w:ascii="宋体" w:hAnsi="宋体" w:eastAsia="宋体" w:cs="宋体"/>
          <w:b/>
          <w:sz w:val="30"/>
        </w:rPr>
        <w:t>绿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(0.1%)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1193"/>
            <w:col w:w="608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37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甲基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又称双</w:t>
      </w:r>
      <w:r>
        <w:rPr>
          <w:rFonts w:hint="eastAsia" w:ascii="宋体" w:hAnsi="宋体" w:eastAsia="宋体" w:cs="宋体"/>
        </w:rPr>
        <w:t xml:space="preserve">绿 </w:t>
      </w:r>
      <w:r>
        <w:rPr>
          <w:rFonts w:hint="eastAsia" w:ascii="宋体" w:hAnsi="宋体" w:eastAsia="宋体" w:cs="宋体"/>
        </w:rPr>
        <w:t>SF</w:t>
      </w:r>
      <w:r>
        <w:rPr>
          <w:rFonts w:hint="eastAsia" w:ascii="宋体" w:hAnsi="宋体" w:eastAsia="宋体" w:cs="宋体"/>
        </w:rPr>
        <w:t>，属于碱性染料，是具有金属光</w:t>
      </w:r>
      <w:r>
        <w:rPr>
          <w:rFonts w:hint="eastAsia" w:ascii="宋体" w:hAnsi="宋体" w:eastAsia="宋体" w:cs="宋体"/>
        </w:rPr>
        <w:t>泽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色微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晶或粉末，分子量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608.78</w:t>
      </w:r>
      <w:r>
        <w:rPr>
          <w:rFonts w:hint="eastAsia" w:ascii="宋体" w:hAnsi="宋体" w:eastAsia="宋体" w:cs="宋体"/>
        </w:rPr>
        <w:t>，分子式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27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35</w:t>
      </w:r>
      <w:r>
        <w:rPr>
          <w:rFonts w:hint="eastAsia" w:ascii="宋体" w:hAnsi="宋体" w:eastAsia="宋体" w:cs="宋体"/>
        </w:rPr>
        <w:t>Cl</w:t>
      </w:r>
      <w:r>
        <w:rPr>
          <w:rFonts w:hint="eastAsia" w:ascii="宋体" w:hAnsi="宋体" w:eastAsia="宋体" w:cs="宋体"/>
          <w:sz w:val="13"/>
        </w:rPr>
        <w:t>4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Zn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405" w:right="105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Methyl Green Stain (0.1%)</w: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胞染色中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行染色，常用于</w:t>
      </w:r>
      <w:r>
        <w:rPr>
          <w:rFonts w:hint="eastAsia" w:ascii="宋体" w:hAnsi="宋体" w:eastAsia="宋体" w:cs="宋体"/>
        </w:rPr>
        <w:t>鉴</w:t>
      </w:r>
      <w:r>
        <w:rPr>
          <w:rFonts w:hint="eastAsia" w:ascii="宋体" w:hAnsi="宋体" w:eastAsia="宋体" w:cs="宋体"/>
        </w:rPr>
        <w:t xml:space="preserve">定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 xml:space="preserve">胞核中的 </w:t>
      </w:r>
      <w:r>
        <w:rPr>
          <w:rFonts w:hint="eastAsia" w:ascii="宋体" w:hAnsi="宋体" w:eastAsia="宋体" w:cs="宋体"/>
        </w:rPr>
        <w:t xml:space="preserve">DNA  </w:t>
      </w:r>
      <w:r>
        <w:rPr>
          <w:rFonts w:hint="eastAsia" w:ascii="宋体" w:hAnsi="宋体" w:eastAsia="宋体" w:cs="宋体"/>
        </w:rPr>
        <w:t>遇甲基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会被染成</w:t>
      </w:r>
      <w:r>
        <w:rPr>
          <w:rFonts w:hint="eastAsia" w:ascii="宋体" w:hAnsi="宋体" w:eastAsia="宋体" w:cs="宋体"/>
        </w:rPr>
        <w:t>蓝绿</w:t>
      </w:r>
      <w:r>
        <w:rPr>
          <w:rFonts w:hint="eastAsia" w:ascii="宋体" w:hAnsi="宋体" w:eastAsia="宋体" w:cs="宋体"/>
        </w:rPr>
        <w:t>色，亦可用于免疫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光染色或免疫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化染色。</w:t>
      </w:r>
      <w:r>
        <w:rPr>
          <w:rFonts w:hint="eastAsia" w:ascii="宋体" w:hAnsi="宋体" w:eastAsia="宋体" w:cs="宋体"/>
        </w:rPr>
        <w:t xml:space="preserve">10ml </w:t>
      </w:r>
      <w:r>
        <w:rPr>
          <w:rFonts w:hint="eastAsia" w:ascii="宋体" w:hAnsi="宋体" w:eastAsia="宋体" w:cs="宋体"/>
        </w:rPr>
        <w:t xml:space="preserve">染色液可以染色 </w:t>
      </w:r>
      <w:r>
        <w:rPr>
          <w:rFonts w:hint="eastAsia" w:ascii="宋体" w:hAnsi="宋体" w:eastAsia="宋体" w:cs="宋体"/>
        </w:rPr>
        <w:t xml:space="preserve">20 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474"/>
          <w:tab w:val="left" w:pos="4466"/>
        </w:tabs>
        <w:ind w:left="8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Methyl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Green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Stain(0.1%)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2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样</w:t>
      </w:r>
      <w:r>
        <w:rPr>
          <w:rFonts w:hint="eastAsia" w:ascii="宋体" w:hAnsi="宋体" w:eastAsia="宋体" w:cs="宋体"/>
          <w:w w:val="110"/>
        </w:rPr>
        <w:t>品</w:t>
      </w:r>
      <w:r>
        <w:rPr>
          <w:rFonts w:hint="eastAsia" w:ascii="宋体" w:hAnsi="宋体" w:eastAsia="宋体" w:cs="宋体"/>
          <w:w w:val="110"/>
        </w:rPr>
        <w:t>处</w:t>
      </w:r>
      <w:r>
        <w:rPr>
          <w:rFonts w:hint="eastAsia" w:ascii="宋体" w:hAnsi="宋体" w:eastAsia="宋体" w:cs="宋体"/>
          <w:w w:val="110"/>
        </w:rPr>
        <w:t>理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after="0" w:line="350" w:lineRule="exact"/>
        <w:ind w:left="698" w:right="0" w:hanging="188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对</w:t>
      </w:r>
      <w:r>
        <w:rPr>
          <w:rFonts w:hint="eastAsia" w:ascii="宋体" w:hAnsi="宋体" w:eastAsia="宋体" w:cs="宋体"/>
          <w:w w:val="110"/>
          <w:sz w:val="21"/>
        </w:rPr>
        <w:t>于石蜡切片：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二甲苯中脱蜡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20" w:right="43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 xml:space="preserve">的二甲苯，再脱蜡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10"/>
        </w:rPr>
        <w:t>。</w:t>
      </w:r>
      <w:r>
        <w:rPr>
          <w:rFonts w:hint="eastAsia" w:ascii="宋体" w:hAnsi="宋体" w:eastAsia="宋体" w:cs="宋体"/>
          <w:w w:val="105"/>
        </w:rPr>
        <w:t xml:space="preserve">无水乙醇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20" w:right="6567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10"/>
        </w:rPr>
        <w:t>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spacing w:val="-13"/>
          <w:w w:val="110"/>
        </w:rPr>
        <w:t xml:space="preserve">水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after="0" w:line="350" w:lineRule="exact"/>
        <w:ind w:left="720" w:right="6628" w:hanging="10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对</w:t>
      </w:r>
      <w:r>
        <w:rPr>
          <w:rFonts w:hint="eastAsia" w:ascii="宋体" w:hAnsi="宋体" w:eastAsia="宋体" w:cs="宋体"/>
          <w:w w:val="105"/>
          <w:sz w:val="21"/>
        </w:rPr>
        <w:t>于冰</w:t>
      </w:r>
      <w:r>
        <w:rPr>
          <w:rFonts w:hint="eastAsia" w:ascii="宋体" w:hAnsi="宋体" w:eastAsia="宋体" w:cs="宋体"/>
          <w:w w:val="105"/>
          <w:sz w:val="21"/>
        </w:rPr>
        <w:t>冻</w:t>
      </w:r>
      <w:r>
        <w:rPr>
          <w:rFonts w:hint="eastAsia" w:ascii="宋体" w:hAnsi="宋体" w:eastAsia="宋体" w:cs="宋体"/>
          <w:spacing w:val="-6"/>
          <w:w w:val="105"/>
          <w:sz w:val="21"/>
        </w:rPr>
        <w:t xml:space="preserve">切片： </w:t>
      </w:r>
      <w:r>
        <w:rPr>
          <w:rFonts w:hint="eastAsia" w:ascii="宋体" w:hAnsi="宋体" w:eastAsia="宋体" w:cs="宋体"/>
          <w:w w:val="110"/>
          <w:sz w:val="21"/>
        </w:rPr>
        <w:t>蒸</w:t>
      </w:r>
      <w:r>
        <w:rPr>
          <w:rFonts w:hint="eastAsia" w:ascii="宋体" w:hAnsi="宋体" w:eastAsia="宋体" w:cs="宋体"/>
          <w:w w:val="110"/>
          <w:sz w:val="21"/>
        </w:rPr>
        <w:t>馏</w:t>
      </w:r>
      <w:r>
        <w:rPr>
          <w:rFonts w:hint="eastAsia" w:ascii="宋体" w:hAnsi="宋体" w:eastAsia="宋体" w:cs="宋体"/>
          <w:spacing w:val="-16"/>
          <w:w w:val="110"/>
          <w:sz w:val="21"/>
        </w:rPr>
        <w:t xml:space="preserve">水 </w:t>
      </w:r>
      <w:r>
        <w:rPr>
          <w:rFonts w:hint="eastAsia" w:ascii="宋体" w:hAnsi="宋体" w:eastAsia="宋体" w:cs="宋体"/>
          <w:w w:val="110"/>
          <w:sz w:val="21"/>
        </w:rPr>
        <w:t>2min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9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after="0" w:line="350" w:lineRule="exact"/>
        <w:ind w:left="791" w:right="0" w:hanging="177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对</w:t>
      </w:r>
      <w:r>
        <w:rPr>
          <w:rFonts w:hint="eastAsia" w:ascii="宋体" w:hAnsi="宋体" w:eastAsia="宋体" w:cs="宋体"/>
          <w:w w:val="110"/>
          <w:sz w:val="21"/>
        </w:rPr>
        <w:t>于培</w:t>
      </w:r>
      <w:r>
        <w:rPr>
          <w:rFonts w:hint="eastAsia" w:ascii="宋体" w:hAnsi="宋体" w:eastAsia="宋体" w:cs="宋体"/>
          <w:w w:val="110"/>
          <w:sz w:val="21"/>
        </w:rPr>
        <w:t>养细</w:t>
      </w:r>
      <w:r>
        <w:rPr>
          <w:rFonts w:hint="eastAsia" w:ascii="宋体" w:hAnsi="宋体" w:eastAsia="宋体" w:cs="宋体"/>
          <w:w w:val="115"/>
          <w:sz w:val="21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826" w:right="4857" w:hanging="10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用 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  <w:r>
        <w:rPr>
          <w:rFonts w:hint="eastAsia" w:ascii="宋体" w:hAnsi="宋体" w:eastAsia="宋体" w:cs="宋体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 xml:space="preserve">10min </w:t>
      </w:r>
      <w:r>
        <w:rPr>
          <w:rFonts w:hint="eastAsia" w:ascii="宋体" w:hAnsi="宋体" w:eastAsia="宋体" w:cs="宋体"/>
          <w:w w:val="105"/>
        </w:rPr>
        <w:t>以上。蒸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水洗</w:t>
      </w:r>
      <w:r>
        <w:rPr>
          <w:rFonts w:hint="eastAsia" w:ascii="宋体" w:hAnsi="宋体" w:eastAsia="宋体" w:cs="宋体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0" w:right="38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405" w:right="479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>的蒸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水，再洗</w:t>
      </w:r>
      <w:r>
        <w:rPr>
          <w:rFonts w:hint="eastAsia" w:ascii="宋体" w:hAnsi="宋体" w:eastAsia="宋体" w:cs="宋体"/>
          <w:spacing w:val="-41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5"/>
          <w:w w:val="125"/>
        </w:rPr>
        <w:t>。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、甲基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染色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left="615" w:right="132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a)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于上述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理好的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  <w:spacing w:val="5"/>
        </w:rPr>
        <w:t xml:space="preserve">本，用 </w:t>
      </w:r>
      <w:r>
        <w:rPr>
          <w:rFonts w:hint="eastAsia" w:ascii="宋体" w:hAnsi="宋体" w:eastAsia="宋体" w:cs="宋体"/>
        </w:rPr>
        <w:t>Methyl Green Stain(0.1%)</w:t>
      </w:r>
      <w:r>
        <w:rPr>
          <w:rFonts w:hint="eastAsia" w:ascii="宋体" w:hAnsi="宋体" w:eastAsia="宋体" w:cs="宋体"/>
          <w:spacing w:val="7"/>
        </w:rPr>
        <w:t xml:space="preserve">染色 </w:t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10min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w w:val="105"/>
        </w:rPr>
        <w:t>b)</w:t>
      </w:r>
      <w:r>
        <w:rPr>
          <w:rFonts w:hint="eastAsia" w:ascii="宋体" w:hAnsi="宋体" w:eastAsia="宋体" w:cs="宋体"/>
          <w:w w:val="105"/>
        </w:rPr>
        <w:t>用蒸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spacing w:val="-2"/>
          <w:w w:val="105"/>
        </w:rPr>
        <w:t xml:space="preserve">水冲洗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次，此</w:t>
      </w:r>
      <w:r>
        <w:rPr>
          <w:rFonts w:hint="eastAsia" w:ascii="宋体" w:hAnsi="宋体" w:eastAsia="宋体" w:cs="宋体"/>
          <w:w w:val="105"/>
        </w:rPr>
        <w:t>时样</w:t>
      </w:r>
      <w:r>
        <w:rPr>
          <w:rFonts w:hint="eastAsia" w:ascii="宋体" w:hAnsi="宋体" w:eastAsia="宋体" w:cs="宋体"/>
          <w:w w:val="105"/>
        </w:rPr>
        <w:t>本呈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350" w:lineRule="exact"/>
        <w:ind w:left="852" w:right="0" w:hanging="238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95%</w:t>
      </w:r>
      <w:r>
        <w:rPr>
          <w:rFonts w:hint="eastAsia" w:ascii="宋体" w:hAnsi="宋体" w:eastAsia="宋体" w:cs="宋体"/>
          <w:w w:val="105"/>
          <w:sz w:val="21"/>
        </w:rPr>
        <w:t>乙醇</w:t>
      </w:r>
      <w:r>
        <w:rPr>
          <w:rFonts w:hint="eastAsia" w:ascii="宋体" w:hAnsi="宋体" w:eastAsia="宋体" w:cs="宋体"/>
          <w:w w:val="105"/>
          <w:sz w:val="21"/>
        </w:rPr>
        <w:t>处</w:t>
      </w:r>
      <w:r>
        <w:rPr>
          <w:rFonts w:hint="eastAsia" w:ascii="宋体" w:hAnsi="宋体" w:eastAsia="宋体" w:cs="宋体"/>
          <w:spacing w:val="-3"/>
          <w:w w:val="105"/>
          <w:sz w:val="21"/>
        </w:rPr>
        <w:t xml:space="preserve">理 </w:t>
      </w:r>
      <w:r>
        <w:rPr>
          <w:rFonts w:hint="eastAsia" w:ascii="宋体" w:hAnsi="宋体" w:eastAsia="宋体" w:cs="宋体"/>
          <w:w w:val="105"/>
          <w:sz w:val="21"/>
        </w:rPr>
        <w:t>5s</w:t>
      </w:r>
      <w:r>
        <w:rPr>
          <w:rFonts w:hint="eastAsia" w:ascii="宋体" w:hAnsi="宋体" w:eastAsia="宋体" w:cs="宋体"/>
          <w:w w:val="130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after="0" w:line="350" w:lineRule="exact"/>
        <w:ind w:left="820" w:right="0" w:hanging="206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-5"/>
          <w:w w:val="105"/>
          <w:sz w:val="21"/>
        </w:rPr>
        <w:t xml:space="preserve">用 </w:t>
      </w:r>
      <w:r>
        <w:rPr>
          <w:rFonts w:hint="eastAsia" w:ascii="宋体" w:hAnsi="宋体" w:eastAsia="宋体" w:cs="宋体"/>
          <w:w w:val="105"/>
          <w:sz w:val="21"/>
        </w:rPr>
        <w:t>70%</w:t>
      </w:r>
      <w:r>
        <w:rPr>
          <w:rFonts w:hint="eastAsia" w:ascii="宋体" w:hAnsi="宋体" w:eastAsia="宋体" w:cs="宋体"/>
          <w:w w:val="105"/>
          <w:sz w:val="21"/>
        </w:rPr>
        <w:t>乙醇洗</w:t>
      </w:r>
      <w:r>
        <w:rPr>
          <w:rFonts w:hint="eastAsia" w:ascii="宋体" w:hAnsi="宋体" w:eastAsia="宋体" w:cs="宋体"/>
          <w:spacing w:val="-27"/>
          <w:w w:val="105"/>
          <w:sz w:val="21"/>
        </w:rPr>
        <w:t xml:space="preserve">涤 </w:t>
      </w:r>
      <w:r>
        <w:rPr>
          <w:rFonts w:hint="eastAsia" w:ascii="宋体" w:hAnsi="宋体" w:eastAsia="宋体" w:cs="宋体"/>
          <w:w w:val="105"/>
          <w:sz w:val="21"/>
        </w:rPr>
        <w:t>2</w:t>
      </w:r>
      <w:r>
        <w:rPr>
          <w:rFonts w:hint="eastAsia" w:ascii="宋体" w:hAnsi="宋体" w:eastAsia="宋体" w:cs="宋体"/>
          <w:spacing w:val="50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次，直接</w:t>
      </w:r>
      <w:r>
        <w:rPr>
          <w:rFonts w:hint="eastAsia" w:ascii="宋体" w:hAnsi="宋体" w:eastAsia="宋体" w:cs="宋体"/>
          <w:w w:val="105"/>
          <w:sz w:val="21"/>
        </w:rPr>
        <w:t>观</w:t>
      </w:r>
      <w:r>
        <w:rPr>
          <w:rFonts w:hint="eastAsia" w:ascii="宋体" w:hAnsi="宋体" w:eastAsia="宋体" w:cs="宋体"/>
          <w:w w:val="105"/>
          <w:sz w:val="21"/>
        </w:rPr>
        <w:t>察或按下列</w:t>
      </w:r>
      <w:r>
        <w:rPr>
          <w:rFonts w:hint="eastAsia" w:ascii="宋体" w:hAnsi="宋体" w:eastAsia="宋体" w:cs="宋体"/>
          <w:w w:val="105"/>
          <w:sz w:val="21"/>
        </w:rPr>
        <w:t>组织</w:t>
      </w:r>
      <w:r>
        <w:rPr>
          <w:rFonts w:hint="eastAsia" w:ascii="宋体" w:hAnsi="宋体" w:eastAsia="宋体" w:cs="宋体"/>
          <w:w w:val="105"/>
          <w:sz w:val="21"/>
        </w:rPr>
        <w:t>切片操作</w:t>
      </w:r>
      <w:r>
        <w:rPr>
          <w:rFonts w:hint="eastAsia" w:ascii="宋体" w:hAnsi="宋体" w:eastAsia="宋体" w:cs="宋体"/>
          <w:w w:val="105"/>
          <w:sz w:val="21"/>
        </w:rPr>
        <w:t>步骤进</w:t>
      </w:r>
      <w:r>
        <w:rPr>
          <w:rFonts w:hint="eastAsia" w:ascii="宋体" w:hAnsi="宋体" w:eastAsia="宋体" w:cs="宋体"/>
          <w:w w:val="105"/>
          <w:sz w:val="21"/>
        </w:rPr>
        <w:t>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切片染色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after="0" w:line="350" w:lineRule="exact"/>
        <w:ind w:left="863" w:right="0" w:hanging="249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95%</w:t>
      </w:r>
      <w:r>
        <w:rPr>
          <w:rFonts w:hint="eastAsia" w:ascii="宋体" w:hAnsi="宋体" w:eastAsia="宋体" w:cs="宋体"/>
          <w:spacing w:val="-2"/>
          <w:w w:val="105"/>
          <w:sz w:val="21"/>
        </w:rPr>
        <w:t xml:space="preserve">乙醇脱水 </w:t>
      </w:r>
      <w:r>
        <w:rPr>
          <w:rFonts w:hint="eastAsia" w:ascii="宋体" w:hAnsi="宋体" w:eastAsia="宋体" w:cs="宋体"/>
          <w:w w:val="105"/>
          <w:sz w:val="21"/>
        </w:rPr>
        <w:t>2min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after="0" w:line="350" w:lineRule="exact"/>
        <w:ind w:left="820" w:right="0" w:hanging="206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更</w:t>
      </w:r>
      <w:r>
        <w:rPr>
          <w:rFonts w:hint="eastAsia" w:ascii="宋体" w:hAnsi="宋体" w:eastAsia="宋体" w:cs="宋体"/>
          <w:w w:val="105"/>
          <w:sz w:val="21"/>
        </w:rPr>
        <w:t>换</w:t>
      </w:r>
      <w:r>
        <w:rPr>
          <w:rFonts w:hint="eastAsia" w:ascii="宋体" w:hAnsi="宋体" w:eastAsia="宋体" w:cs="宋体"/>
          <w:w w:val="105"/>
          <w:sz w:val="21"/>
        </w:rPr>
        <w:t>新</w:t>
      </w:r>
      <w:r>
        <w:rPr>
          <w:rFonts w:hint="eastAsia" w:ascii="宋体" w:hAnsi="宋体" w:eastAsia="宋体" w:cs="宋体"/>
          <w:w w:val="105"/>
          <w:sz w:val="21"/>
        </w:rPr>
        <w:t>鲜</w:t>
      </w:r>
      <w:r>
        <w:rPr>
          <w:rFonts w:hint="eastAsia" w:ascii="宋体" w:hAnsi="宋体" w:eastAsia="宋体" w:cs="宋体"/>
          <w:spacing w:val="-4"/>
          <w:w w:val="105"/>
          <w:sz w:val="21"/>
        </w:rPr>
        <w:t xml:space="preserve">的 </w:t>
      </w:r>
      <w:r>
        <w:rPr>
          <w:rFonts w:hint="eastAsia" w:ascii="宋体" w:hAnsi="宋体" w:eastAsia="宋体" w:cs="宋体"/>
          <w:w w:val="105"/>
          <w:sz w:val="21"/>
        </w:rPr>
        <w:t>95%</w:t>
      </w:r>
      <w:r>
        <w:rPr>
          <w:rFonts w:hint="eastAsia" w:ascii="宋体" w:hAnsi="宋体" w:eastAsia="宋体" w:cs="宋体"/>
          <w:spacing w:val="-2"/>
          <w:w w:val="105"/>
          <w:sz w:val="21"/>
        </w:rPr>
        <w:t xml:space="preserve">乙醇再脱水 </w:t>
      </w:r>
      <w:r>
        <w:rPr>
          <w:rFonts w:hint="eastAsia" w:ascii="宋体" w:hAnsi="宋体" w:eastAsia="宋体" w:cs="宋体"/>
          <w:w w:val="105"/>
          <w:sz w:val="21"/>
        </w:rPr>
        <w:t>2min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79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50" w:lineRule="exact"/>
        <w:ind w:left="791" w:right="0" w:hanging="177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-1"/>
          <w:w w:val="105"/>
          <w:sz w:val="21"/>
        </w:rPr>
        <w:t xml:space="preserve">二甲苯透明 </w:t>
      </w:r>
      <w:r>
        <w:rPr>
          <w:rFonts w:hint="eastAsia" w:ascii="宋体" w:hAnsi="宋体" w:eastAsia="宋体" w:cs="宋体"/>
          <w:w w:val="105"/>
          <w:sz w:val="21"/>
        </w:rPr>
        <w:t>5min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after="0" w:line="350" w:lineRule="exact"/>
        <w:ind w:left="820" w:right="0" w:hanging="206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-1"/>
          <w:w w:val="105"/>
          <w:sz w:val="21"/>
        </w:rPr>
        <w:t xml:space="preserve">二甲苯透明 </w:t>
      </w:r>
      <w:r>
        <w:rPr>
          <w:rFonts w:hint="eastAsia" w:ascii="宋体" w:hAnsi="宋体" w:eastAsia="宋体" w:cs="宋体"/>
          <w:w w:val="105"/>
          <w:sz w:val="21"/>
        </w:rPr>
        <w:t>5min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after="0" w:line="350" w:lineRule="exact"/>
        <w:ind w:left="805" w:right="0" w:hanging="191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中性</w:t>
      </w:r>
      <w:r>
        <w:rPr>
          <w:rFonts w:hint="eastAsia" w:ascii="宋体" w:hAnsi="宋体" w:eastAsia="宋体" w:cs="宋体"/>
          <w:sz w:val="21"/>
        </w:rPr>
        <w:t>树</w:t>
      </w:r>
      <w:r>
        <w:rPr>
          <w:rFonts w:hint="eastAsia" w:ascii="宋体" w:hAnsi="宋体" w:eastAsia="宋体" w:cs="宋体"/>
          <w:sz w:val="21"/>
        </w:rPr>
        <w:t>胶或其它封片</w:t>
      </w:r>
      <w:r>
        <w:rPr>
          <w:rFonts w:hint="eastAsia" w:ascii="宋体" w:hAnsi="宋体" w:eastAsia="宋体" w:cs="宋体"/>
          <w:sz w:val="21"/>
        </w:rPr>
        <w:t>剂</w:t>
      </w:r>
      <w:r>
        <w:rPr>
          <w:rFonts w:hint="eastAsia" w:ascii="宋体" w:hAnsi="宋体" w:eastAsia="宋体" w:cs="宋体"/>
          <w:sz w:val="21"/>
        </w:rPr>
        <w:t>封片。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after="0" w:line="350" w:lineRule="exact"/>
        <w:ind w:left="405" w:right="4380" w:firstLine="21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显</w:t>
      </w:r>
      <w:r>
        <w:rPr>
          <w:rFonts w:hint="eastAsia" w:ascii="宋体" w:hAnsi="宋体" w:eastAsia="宋体" w:cs="宋体"/>
          <w:sz w:val="21"/>
        </w:rPr>
        <w:t>微</w:t>
      </w:r>
      <w:r>
        <w:rPr>
          <w:rFonts w:hint="eastAsia" w:ascii="宋体" w:hAnsi="宋体" w:eastAsia="宋体" w:cs="宋体"/>
          <w:sz w:val="21"/>
        </w:rPr>
        <w:t>镜</w:t>
      </w:r>
      <w:r>
        <w:rPr>
          <w:rFonts w:hint="eastAsia" w:ascii="宋体" w:hAnsi="宋体" w:eastAsia="宋体" w:cs="宋体"/>
          <w:sz w:val="21"/>
        </w:rPr>
        <w:t>下</w:t>
      </w:r>
      <w:r>
        <w:rPr>
          <w:rFonts w:hint="eastAsia" w:ascii="宋体" w:hAnsi="宋体" w:eastAsia="宋体" w:cs="宋体"/>
          <w:sz w:val="21"/>
        </w:rPr>
        <w:t>观</w:t>
      </w:r>
      <w:r>
        <w:rPr>
          <w:rFonts w:hint="eastAsia" w:ascii="宋体" w:hAnsi="宋体" w:eastAsia="宋体" w:cs="宋体"/>
          <w:sz w:val="21"/>
        </w:rPr>
        <w:t>察，</w:t>
      </w: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胞核呈</w:t>
      </w:r>
      <w:r>
        <w:rPr>
          <w:rFonts w:hint="eastAsia" w:ascii="宋体" w:hAnsi="宋体" w:eastAsia="宋体" w:cs="宋体"/>
          <w:sz w:val="21"/>
        </w:rPr>
        <w:t>绿</w:t>
      </w:r>
      <w:r>
        <w:rPr>
          <w:rFonts w:hint="eastAsia" w:ascii="宋体" w:hAnsi="宋体" w:eastAsia="宋体" w:cs="宋体"/>
          <w:sz w:val="21"/>
        </w:rPr>
        <w:t>色或</w:t>
      </w:r>
      <w:r>
        <w:rPr>
          <w:rFonts w:hint="eastAsia" w:ascii="宋体" w:hAnsi="宋体" w:eastAsia="宋体" w:cs="宋体"/>
          <w:sz w:val="21"/>
        </w:rPr>
        <w:t>蓝绿</w:t>
      </w:r>
      <w:r>
        <w:rPr>
          <w:rFonts w:hint="eastAsia" w:ascii="宋体" w:hAnsi="宋体" w:eastAsia="宋体" w:cs="宋体"/>
          <w:spacing w:val="-8"/>
          <w:sz w:val="21"/>
        </w:rPr>
        <w:t xml:space="preserve">色。 </w:t>
      </w:r>
      <w:r>
        <w:rPr>
          <w:rFonts w:hint="eastAsia" w:ascii="宋体" w:hAnsi="宋体" w:eastAsia="宋体" w:cs="宋体"/>
          <w:w w:val="110"/>
          <w:sz w:val="21"/>
        </w:rPr>
        <w:t>4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w w:val="110"/>
          <w:sz w:val="21"/>
        </w:rPr>
        <w:t>荧</w:t>
      </w:r>
      <w:r>
        <w:rPr>
          <w:rFonts w:hint="eastAsia" w:ascii="宋体" w:hAnsi="宋体" w:eastAsia="宋体" w:cs="宋体"/>
          <w:w w:val="110"/>
          <w:sz w:val="21"/>
        </w:rPr>
        <w:t>光染色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350" w:lineRule="exact"/>
        <w:ind w:left="615" w:right="27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a)</w:t>
      </w:r>
      <w:r>
        <w:rPr>
          <w:rFonts w:hint="eastAsia" w:ascii="宋体" w:hAnsi="宋体" w:eastAsia="宋体" w:cs="宋体"/>
          <w:w w:val="105"/>
        </w:rPr>
        <w:t>如果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行免疫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光染色，在甲基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染色液染色后，</w:t>
      </w:r>
      <w:r>
        <w:rPr>
          <w:rFonts w:hint="eastAsia" w:ascii="宋体" w:hAnsi="宋体" w:eastAsia="宋体" w:cs="宋体"/>
          <w:w w:val="105"/>
        </w:rPr>
        <w:t>70</w:t>
      </w:r>
      <w:r>
        <w:rPr>
          <w:rFonts w:hint="eastAsia" w:ascii="宋体" w:hAnsi="宋体" w:eastAsia="宋体" w:cs="宋体"/>
          <w:w w:val="105"/>
        </w:rPr>
        <w:t>％乙醇洗</w:t>
      </w:r>
      <w:r>
        <w:rPr>
          <w:rFonts w:hint="eastAsia" w:ascii="宋体" w:hAnsi="宋体" w:eastAsia="宋体" w:cs="宋体"/>
          <w:spacing w:val="-44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spacing w:val="-22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b)95%</w:t>
      </w:r>
      <w:r>
        <w:rPr>
          <w:rFonts w:hint="eastAsia" w:ascii="宋体" w:hAnsi="宋体" w:eastAsia="宋体" w:cs="宋体"/>
          <w:spacing w:val="-2"/>
          <w:w w:val="105"/>
        </w:rPr>
        <w:t xml:space="preserve">乙醇脱水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615" w:right="115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c)PBS </w:t>
      </w:r>
      <w:r>
        <w:rPr>
          <w:rFonts w:hint="eastAsia" w:ascii="宋体" w:hAnsi="宋体" w:eastAsia="宋体" w:cs="宋体"/>
        </w:rPr>
        <w:t>或生理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 xml:space="preserve">水或 </w:t>
      </w:r>
      <w:r>
        <w:rPr>
          <w:rFonts w:hint="eastAsia" w:ascii="宋体" w:hAnsi="宋体" w:eastAsia="宋体" w:cs="宋体"/>
        </w:rPr>
        <w:t xml:space="preserve">TBS </w:t>
      </w:r>
      <w:r>
        <w:rPr>
          <w:rFonts w:hint="eastAsia" w:ascii="宋体" w:hAnsi="宋体" w:eastAsia="宋体" w:cs="宋体"/>
        </w:rPr>
        <w:t>等用于免疫染色或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 xml:space="preserve">光染料染色的溶液浸泡 </w:t>
      </w:r>
      <w:r>
        <w:rPr>
          <w:rFonts w:hint="eastAsia" w:ascii="宋体" w:hAnsi="宋体" w:eastAsia="宋体" w:cs="宋体"/>
        </w:rPr>
        <w:t>5min</w:t>
      </w:r>
      <w:r>
        <w:rPr>
          <w:rFonts w:hint="eastAsia" w:ascii="宋体" w:hAnsi="宋体" w:eastAsia="宋体" w:cs="宋体"/>
          <w:w w:val="125"/>
        </w:rPr>
        <w:t>。</w:t>
      </w:r>
      <w:r>
        <w:rPr>
          <w:rFonts w:hint="eastAsia" w:ascii="宋体" w:hAnsi="宋体" w:eastAsia="宋体" w:cs="宋体"/>
        </w:rPr>
        <w:t>d)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行免疫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光染色或其它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光染料的染色。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 w:right="5004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 w:right="5004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>染色</w:t>
      </w:r>
      <w:r>
        <w:rPr>
          <w:rFonts w:hint="eastAsia" w:ascii="宋体" w:hAnsi="宋体" w:eastAsia="宋体" w:cs="宋体"/>
          <w:b/>
          <w:sz w:val="24"/>
        </w:rPr>
        <w:t>结</w:t>
      </w:r>
      <w:r>
        <w:rPr>
          <w:rFonts w:hint="eastAsia" w:ascii="宋体" w:hAnsi="宋体" w:eastAsia="宋体" w:cs="宋体"/>
          <w:b/>
          <w:sz w:val="24"/>
        </w:rPr>
        <w:t>果：</w:t>
      </w: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胞核呈</w:t>
      </w:r>
      <w:r>
        <w:rPr>
          <w:rFonts w:hint="eastAsia" w:ascii="宋体" w:hAnsi="宋体" w:eastAsia="宋体" w:cs="宋体"/>
          <w:sz w:val="21"/>
        </w:rPr>
        <w:t>绿</w:t>
      </w:r>
      <w:r>
        <w:rPr>
          <w:rFonts w:hint="eastAsia" w:ascii="宋体" w:hAnsi="宋体" w:eastAsia="宋体" w:cs="宋体"/>
          <w:sz w:val="21"/>
        </w:rPr>
        <w:t>色或</w:t>
      </w:r>
      <w:r>
        <w:rPr>
          <w:rFonts w:hint="eastAsia" w:ascii="宋体" w:hAnsi="宋体" w:eastAsia="宋体" w:cs="宋体"/>
          <w:sz w:val="21"/>
        </w:rPr>
        <w:t>蓝绿</w:t>
      </w:r>
      <w:r>
        <w:rPr>
          <w:rFonts w:hint="eastAsia" w:ascii="宋体" w:hAnsi="宋体" w:eastAsia="宋体" w:cs="宋体"/>
          <w:sz w:val="21"/>
        </w:rPr>
        <w:t>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 w:right="5004" w:firstLine="0"/>
        <w:jc w:val="left"/>
        <w:textAlignment w:val="auto"/>
        <w:rPr>
          <w:rFonts w:hint="eastAsia" w:ascii="宋体" w:hAnsi="宋体" w:eastAsia="宋体" w:cs="宋体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 w:right="5004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注意事</w:t>
      </w:r>
      <w:r>
        <w:rPr>
          <w:rFonts w:hint="eastAsia" w:ascii="宋体" w:hAnsi="宋体" w:eastAsia="宋体" w:cs="宋体"/>
          <w:b/>
          <w:sz w:val="24"/>
        </w:rPr>
        <w:t>项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、首次使用本染液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建</w:t>
      </w:r>
      <w:r>
        <w:rPr>
          <w:rFonts w:hint="eastAsia" w:ascii="宋体" w:hAnsi="宋体" w:eastAsia="宋体" w:cs="宋体"/>
          <w:w w:val="105"/>
        </w:rPr>
        <w:t>议</w:t>
      </w:r>
      <w:r>
        <w:rPr>
          <w:rFonts w:hint="eastAsia" w:ascii="宋体" w:hAnsi="宋体" w:eastAsia="宋体" w:cs="宋体"/>
          <w:spacing w:val="-3"/>
          <w:w w:val="105"/>
        </w:rPr>
        <w:t xml:space="preserve">先取 </w:t>
      </w:r>
      <w:r>
        <w:rPr>
          <w:rFonts w:hint="eastAsia" w:ascii="宋体" w:hAnsi="宋体" w:eastAsia="宋体" w:cs="宋体"/>
          <w:w w:val="105"/>
        </w:rPr>
        <w:t>1~2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品做</w:t>
      </w:r>
      <w:r>
        <w:rPr>
          <w:rFonts w:hint="eastAsia" w:ascii="宋体" w:hAnsi="宋体" w:eastAsia="宋体" w:cs="宋体"/>
          <w:w w:val="105"/>
        </w:rPr>
        <w:t>预实验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、甲基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染色可以根据染色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果和要求</w:t>
      </w:r>
      <w:r>
        <w:rPr>
          <w:rFonts w:hint="eastAsia" w:ascii="宋体" w:hAnsi="宋体" w:eastAsia="宋体" w:cs="宋体"/>
          <w:w w:val="105"/>
        </w:rPr>
        <w:t>调</w:t>
      </w:r>
      <w:r>
        <w:rPr>
          <w:rFonts w:hint="eastAsia" w:ascii="宋体" w:hAnsi="宋体" w:eastAsia="宋体" w:cs="宋体"/>
          <w:w w:val="105"/>
        </w:rPr>
        <w:t>整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41696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3888105</wp:posOffset>
              </wp:positionH>
              <wp:positionV relativeFrom="paragraph">
                <wp:posOffset>-1905</wp:posOffset>
              </wp:positionV>
              <wp:extent cx="1771650" cy="885825"/>
              <wp:effectExtent l="0" t="0" r="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54905" y="467995"/>
                        <a:ext cx="17716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6.15pt;margin-top:-0.15pt;height:69.75pt;width:139.5pt;z-index:251658240;mso-width-relative:page;mso-height-relative:page;" fillcolor="#FFFFFF" filled="t" stroked="f" coordsize="21600,21600" o:gfxdata="UEsDBAoAAAAAAIdO4kAAAAAAAAAAAAAAAAAEAAAAZHJzL1BLAwQUAAAACACHTuJAOxICLdcAAAAJ&#10;AQAADwAAAGRycy9kb3ducmV2LnhtbE2PQU+DQBCF7yb+h82YeDHtArW0IEsTTTReW/sDBpgCkZ0l&#10;7La0/97xpKeZyXt5871id7WDutDke8cG4mUEirh2Tc+tgePX+2ILygfkBgfHZOBGHnbl/V2BeeNm&#10;3tPlEFolIexzNNCFMOZa+7oji37pRmLRTm6yGOScWt1MOEu4HXQSRam22LN86HCkt47q78PZGjh9&#10;zk/rbK4+wnGzf05fsd9U7mbM40McvYAKdA1/ZvjFF3QohalyZ268GgykcbISq4GFDNG3WSxLJcZV&#10;loAuC/2/QfkDUEsDBBQAAAAIAIdO4kBgsAMuyAEAAFQDAAAOAAAAZHJzL2Uyb0RvYy54bWytU8GO&#10;0zAQvSPxD5bvNGm1aZuo6UqwKhcESAsf4Dp2Ysn2WLa3SfkA+ANOXLjzXf2OHbtll11uiBycsefN&#10;m3kz9uZ6MpochA8KbEvns5ISYTl0yvYt/fxp92pNSYjMdkyDFS09ikCvty9fbEbXiAUMoDvhCZLY&#10;0IyupUOMrimKwAdhWJiBExadErxhEbe+LzrPRmQ3uliU5bIYwXfOAxch4OnN2Um3mV9KweMHKYOI&#10;RLcUa4t59Xndp7XYbljTe+YGxS9lsH+owjBlMekD1Q2LjNx59ReVUdxDABlnHEwBUiousgZUMy+f&#10;qbkdmBNZCzYnuIc2hf9Hy98fPnqiOpwdJZYZHNHp+7fTj1+nn1/JPLVndKFB1K1DXJxew5Sgl/OA&#10;h0n1JL1Jf9RD0H9VV1d1WVFyRHu5quvq3GcxRcJT/Go1X1Y4Do6A9bpaLzKgeCRyPsS3AgxJRks9&#10;zjG3lx3ehYjJEfobkvIG0KrbKa3zxvf7N9qTA8OZ7/KX0mPIE5i2ZGxpXWHuFGUhxZ9x2iI86T7r&#10;S1ac9tNF9B66I/YCLz1WNoD/QgmzHI2WRkrunFf9gJ7cpMyCo8vpL9cs3Y0/9znX42PY3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7EgIt1wAAAAkBAAAPAAAAAAAAAAEAIAAAACIAAABkcnMvZG93&#10;bnJldi54bWxQSwECFAAUAAAACACHTuJAYLADLs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3"/>
      <w:numFmt w:val="lowerLetter"/>
      <w:lvlText w:val="%1)"/>
      <w:lvlJc w:val="left"/>
      <w:pPr>
        <w:ind w:left="852" w:hanging="238"/>
        <w:jc w:val="left"/>
      </w:pPr>
      <w:rPr>
        <w:rFonts w:hint="default" w:ascii="微软雅黑" w:hAnsi="微软雅黑" w:eastAsia="微软雅黑" w:cs="微软雅黑"/>
        <w:spacing w:val="-2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66" w:hanging="23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2" w:hanging="23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8" w:hanging="23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4" w:hanging="23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0" w:hanging="23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6" w:hanging="23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02" w:hanging="23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08" w:hanging="238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lowerLetter"/>
      <w:lvlText w:val="%1)"/>
      <w:lvlJc w:val="left"/>
      <w:pPr>
        <w:ind w:left="698" w:hanging="188"/>
        <w:jc w:val="right"/>
      </w:pPr>
      <w:rPr>
        <w:rFonts w:hint="default" w:ascii="微软雅黑" w:hAnsi="微软雅黑" w:eastAsia="微软雅黑" w:cs="微软雅黑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22" w:hanging="18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44" w:hanging="18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66" w:hanging="18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88" w:hanging="18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10" w:hanging="18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32" w:hanging="18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54" w:hanging="18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76" w:hanging="188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lowerLetter"/>
      <w:lvlText w:val="%1)"/>
      <w:lvlJc w:val="left"/>
      <w:pPr>
        <w:ind w:left="863" w:hanging="249"/>
        <w:jc w:val="left"/>
      </w:pPr>
      <w:rPr>
        <w:rFonts w:hint="default" w:ascii="微软雅黑" w:hAnsi="微软雅黑" w:eastAsia="微软雅黑" w:cs="微软雅黑"/>
        <w:spacing w:val="-2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66" w:hanging="24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2" w:hanging="24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8" w:hanging="24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4" w:hanging="24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0" w:hanging="24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6" w:hanging="24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02" w:hanging="24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08" w:hanging="24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14A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8"/>
      <w:ind w:left="820" w:hanging="206"/>
    </w:pPr>
    <w:rPr>
      <w:rFonts w:ascii="MS UI Gothic" w:hAnsi="MS UI Gothic" w:eastAsia="MS UI Gothic" w:cs="MS UI Gothic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2019-06-04T07:55:00Z</dcterms:created>
  <dc:creator>94099</dc:creator>
  <cp:lastModifiedBy>Cute  princess</cp:lastModifiedBy>
  <dcterms:modified xsi:type="dcterms:W3CDTF">2019-06-04T07:58:14Z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2019-06-04T00:00:00Z</vt:filetime>
  </property>
  <property fmtid="{D5CDD505-2E9C-101B-9397-08002B2CF9AE}" pid="5" name="KSOProductBuildVer">
    <vt:lpwstr>2052-11.1.0.8696</vt:lpwstr>
  </property>
</Properties>
</file>