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68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尿沉渣染色液(Sternheimer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680" w:bottom="280" w:left="1680" w:header="720" w:footer="720" w:gutter="0"/>
          <w:cols w:equalWidth="0" w:num="2">
            <w:col w:w="1646" w:space="457"/>
            <w:col w:w="74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403" w:right="102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尿沉渣的检测有多种方法， 如定量检查法 、离心沉淀检查法 、染色检查法等。Sternheimer 染色液属于染色尿沉渣检查法的一种，由阿利新蓝、派洛宁等组成，染色后红细胞呈红色或无色， 白细胞呈深蓝、淡蓝或无色。该试剂仅用于科研领域，不宜用于临床诊断或其他用途。</w:t>
      </w:r>
    </w:p>
    <w:p>
      <w:pPr>
        <w:pStyle w:val="3"/>
        <w:spacing w:before="5"/>
        <w:rPr>
          <w:rFonts w:hint="eastAsia" w:ascii="宋体" w:hAnsi="宋体" w:eastAsia="宋体" w:cs="宋体"/>
          <w:sz w:val="3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5"/>
        <w:rPr>
          <w:rFonts w:hint="eastAsia" w:ascii="宋体" w:hAnsi="宋体" w:eastAsia="宋体" w:cs="宋体"/>
          <w:b/>
          <w:sz w:val="45"/>
        </w:rPr>
      </w:pPr>
    </w:p>
    <w:p>
      <w:pPr>
        <w:tabs>
          <w:tab w:val="left" w:pos="3558"/>
          <w:tab w:val="left" w:pos="4564"/>
          <w:tab w:val="left" w:pos="5630"/>
        </w:tabs>
        <w:spacing w:before="0"/>
        <w:ind w:left="0" w:right="476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尿沉渣染色液(Sternheimer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法)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spacing w:before="10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 0.2ml 沉渣，滴加 1 滴 Sternheime-Malbin 染色液，混合。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2、覆盖盖玻片或充入计数板，放置 3min，镜检。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7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红细胞呈红色或无色，多形核白细胞呈深蓝、淡蓝或无色，鳞状上皮细胞呈淡粉红色或紫红色，移行上皮细胞、肾小管上皮细胞呈紫红色，细胞管型呈淡蓝或深蓝色，管型颗粒呈粉红色或深紫色。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1、应准备干净、干燥采尿杯，一般情况下留取中段尿。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8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2、在为了获得细胞沉淀的离心的过程中，对于特殊细胞，如果细胞沉淀不充分，可以适当提高离心力或延长离心时间。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3、为了保持尿沉渣中细胞成分维持原来的形态特征，要求迅速送检，2h 内检查完毕。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3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7"/>
        <w:rPr>
          <w:rFonts w:hint="eastAsia" w:ascii="宋体" w:hAnsi="宋体" w:eastAsia="宋体" w:cs="宋体"/>
          <w:sz w:val="11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2275" o:spid="_x0000_s2050" o:spt="136" type="#_x0000_t136" style="position:absolute;left:0pt;height:75.3pt;width:599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-20955</wp:posOffset>
              </wp:positionV>
              <wp:extent cx="1771650" cy="9048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21630" y="448945"/>
                        <a:ext cx="17716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7.65pt;margin-top:-1.65pt;height:71.25pt;width:139.5pt;z-index:251658240;mso-width-relative:page;mso-height-relative:page;" fillcolor="#FFFFFF" filled="t" stroked="f" coordsize="21600,21600" o:gfxdata="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nwgG7XAAAACgEAAA8AAAAAAAAAAQAgAAAAIgAAAGRycy9kb3du&#10;cmV2LnhtbFBLAQIUABQAAAAIAIdO4kBWR8aJ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F4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2019-06-04T06:32:00Z</dcterms:created>
  <dc:creator>94099</dc:creator>
  <cp:lastModifiedBy>Cute  princess</cp:lastModifiedBy>
  <dcterms:modified xsi:type="dcterms:W3CDTF">2019-06-04T06:42:42Z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