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1658620</wp:posOffset>
                </wp:positionV>
                <wp:extent cx="5941695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3930" y="1658620"/>
                          <a:ext cx="5941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5.9pt;margin-top:130.6pt;height:0.2pt;width:467.85pt;mso-position-horizontal-relative:page;mso-position-vertical-relative:page;z-index:251659264;mso-width-relative:page;mso-height-relative:page;" filled="f" stroked="t" coordsize="21600,21600" o:gfxdata="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4ogFrYAAAADAEA&#10;AA8AAAAAAAAAAQAgAAAAIgAAAGRycy9kb3ducmV2LnhtbFBLAQIUABQAAAAIAIdO4kAiJaM74QEA&#10;AKk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0"/>
        <w:rPr>
          <w:rFonts w:ascii="Times New Roman"/>
          <w:sz w:val="19"/>
        </w:rPr>
      </w:pPr>
    </w:p>
    <w:p>
      <w:pPr>
        <w:spacing w:after="0"/>
        <w:rPr>
          <w:rFonts w:ascii="Times New Roman"/>
          <w:sz w:val="19"/>
        </w:rPr>
      </w:pPr>
    </w:p>
    <w:p>
      <w:pPr>
        <w:spacing w:after="0"/>
        <w:jc w:val="center"/>
        <w:rPr>
          <w:sz w:val="30"/>
        </w:rPr>
      </w:pPr>
      <w:r>
        <w:rPr>
          <w:sz w:val="30"/>
        </w:rPr>
        <w:t>细胞自噬染色检测试剂盒(MDC 法)</w:t>
      </w:r>
    </w:p>
    <w:p>
      <w:pPr>
        <w:spacing w:after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产品简介：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50" w:lineRule="exact"/>
        <w:ind w:left="220" w:leftChars="100" w:right="480" w:rightChars="218" w:firstLine="440" w:firstLineChars="200"/>
        <w:jc w:val="both"/>
        <w:textAlignment w:val="auto"/>
      </w:pPr>
      <w:r>
        <w:t>自噬(autophagy)是细胞受到刺激后吞噬自身的细胞质或细胞器，最终将吞食物在溶酶体内降解的过程，自噬体(autophagosome)为双层膜包被的圆形或椭圆形结构，内含细胞质、长寿蛋白质和异常蛋白聚集物，损伤或多余细胞器如线粒体、粗面内质网和微体、病毒和细菌等。自噬是一种进化上保守的降解过程，可靶向长寿命蛋白、细胞器及其他细胞质组分并通过溶酶体途径进行降解。自噬通路的激活对多种细胞功能都是必需的，包括饥饿状态下的存活、细胞内组分清除、发育及免疫等过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line="350" w:lineRule="exact"/>
        <w:ind w:left="119" w:right="739" w:firstLine="525"/>
        <w:jc w:val="both"/>
        <w:textAlignment w:val="auto"/>
      </w:pPr>
      <w:r>
        <w:t>单丹磺酰尸胺(Dansylcadaverine,MDC )是一种荧光色素，是嗜酸性染色剂，通常被用于检测自噬体形成的特异性标记染色剂，其检测激发滤光片波长 355nm，阻断滤光片波长 512nm。Yuanye 细胞自噬染色检测试剂盒(MDC 法)适用于培养细胞的自噬染色，又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line="350" w:lineRule="exact"/>
        <w:ind w:left="119"/>
        <w:jc w:val="both"/>
        <w:textAlignment w:val="auto"/>
      </w:pPr>
      <w:r>
        <w:t>称为 MDC 染色液，可与 EB 合用双染。</w:t>
      </w:r>
    </w:p>
    <w:p>
      <w:pPr>
        <w:pStyle w:val="3"/>
        <w:rPr>
          <w:sz w:val="20"/>
        </w:rPr>
      </w:pPr>
    </w:p>
    <w:p>
      <w:pPr>
        <w:pStyle w:val="3"/>
        <w:rPr>
          <w:sz w:val="22"/>
        </w:rPr>
      </w:pPr>
    </w:p>
    <w:p>
      <w:pPr>
        <w:pStyle w:val="3"/>
        <w:rPr>
          <w:sz w:val="22"/>
        </w:rPr>
      </w:pPr>
      <w:bookmarkStart w:id="0" w:name="_GoBack"/>
      <w:bookmarkEnd w:id="0"/>
    </w:p>
    <w:p>
      <w:pPr>
        <w:pStyle w:val="2"/>
        <w:spacing w:before="0"/>
        <w:rPr>
          <w:rFonts w:hint="eastAsia" w:ascii="宋体" w:eastAsia="宋体"/>
        </w:rPr>
      </w:pPr>
      <w:r>
        <w:rPr>
          <w:rFonts w:hint="eastAsia" w:ascii="宋体" w:eastAsia="宋体"/>
        </w:rPr>
        <w:t>产品组成：</w:t>
      </w:r>
    </w:p>
    <w:p>
      <w:pPr>
        <w:spacing w:before="148" w:line="228" w:lineRule="exact"/>
        <w:ind w:left="2259" w:right="2062" w:firstLine="0"/>
        <w:jc w:val="center"/>
        <w:rPr>
          <w:sz w:val="20"/>
        </w:rPr>
      </w:pPr>
      <w:r>
        <w:rPr>
          <w:sz w:val="20"/>
        </w:rPr>
        <w:t>编号</w:t>
      </w:r>
    </w:p>
    <w:p>
      <w:pPr>
        <w:spacing w:before="0" w:line="228" w:lineRule="exact"/>
        <w:ind w:left="4408" w:right="212" w:firstLine="0"/>
        <w:jc w:val="center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100330</wp:posOffset>
                </wp:positionV>
                <wp:extent cx="3834765" cy="9359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76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6037" w:type="dxa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45"/>
                              <w:gridCol w:w="2337"/>
                              <w:gridCol w:w="1387"/>
                              <w:gridCol w:w="136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10"/>
                                    <w:spacing w:before="1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10"/>
                                    <w:spacing w:before="0" w:line="227" w:lineRule="exact"/>
                                    <w:ind w:right="30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100T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10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试剂(A):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>
                                  <w:pPr>
                                    <w:pStyle w:val="10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MDC Stain(500×)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10"/>
                                    <w:ind w:right="16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 xml:space="preserve">μ </w:t>
                                  </w:r>
                                  <w:r>
                                    <w:rPr>
                                      <w:sz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901"/>
                                    </w:tabs>
                                    <w:ind w:left="1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-20℃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避光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10"/>
                                    <w:spacing w:before="44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试剂(B):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>
                                  <w:pPr>
                                    <w:pStyle w:val="10"/>
                                    <w:spacing w:before="44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Stain buffer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10"/>
                                    <w:spacing w:before="85"/>
                                    <w:ind w:right="29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50ml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10"/>
                                    <w:spacing w:before="44"/>
                                    <w:ind w:left="1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10"/>
                                    <w:spacing w:before="49" w:line="260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试剂(C):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>
                                  <w:pPr>
                                    <w:pStyle w:val="10"/>
                                    <w:spacing w:before="49" w:line="260" w:lineRule="exact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Wash buffer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10"/>
                                    <w:spacing w:before="90" w:line="220" w:lineRule="exact"/>
                                    <w:ind w:right="25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10"/>
                                    <w:spacing w:before="90" w:line="220" w:lineRule="exact"/>
                                    <w:ind w:left="1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4℃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.9pt;height:73.7pt;width:301.95pt;mso-position-horizontal-relative:page;z-index:251658240;mso-width-relative:page;mso-height-relative:page;" filled="f" stroked="f" coordsize="21600,21600" o:gfxdata="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KZ9st2AAAAAoBAAAPAAAAAAAA&#10;AAEAIAAAACIAAABkcnMvZG93bnJldi54bWxQSwECFAAUAAAACACHTuJAEuCgzaABAAAk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6037" w:type="dxa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45"/>
                        <w:gridCol w:w="2337"/>
                        <w:gridCol w:w="1387"/>
                        <w:gridCol w:w="136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5" w:hRule="atLeast"/>
                        </w:trPr>
                        <w:tc>
                          <w:tcPr>
                            <w:tcW w:w="945" w:type="dxa"/>
                          </w:tcPr>
                          <w:p>
                            <w:pPr>
                              <w:pStyle w:val="10"/>
                              <w:spacing w:before="1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>
                            <w:pPr>
                              <w:pStyle w:val="10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10"/>
                              <w:spacing w:before="0" w:line="227" w:lineRule="exact"/>
                              <w:ind w:right="30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100T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10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4" w:hRule="atLeast"/>
                        </w:trPr>
                        <w:tc>
                          <w:tcPr>
                            <w:tcW w:w="945" w:type="dxa"/>
                          </w:tcPr>
                          <w:p>
                            <w:pPr>
                              <w:pStyle w:val="10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试剂(A):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>
                            <w:pPr>
                              <w:pStyle w:val="10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MDC Stain(500×)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10"/>
                              <w:ind w:right="16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30</w:t>
                            </w:r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μ </w:t>
                            </w:r>
                            <w:r>
                              <w:rPr>
                                <w:sz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10"/>
                              <w:tabs>
                                <w:tab w:val="left" w:pos="901"/>
                              </w:tabs>
                              <w:ind w:left="16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-20℃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避光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2" w:hRule="atLeast"/>
                        </w:trPr>
                        <w:tc>
                          <w:tcPr>
                            <w:tcW w:w="945" w:type="dxa"/>
                          </w:tcPr>
                          <w:p>
                            <w:pPr>
                              <w:pStyle w:val="10"/>
                              <w:spacing w:before="44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试剂(B):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>
                            <w:pPr>
                              <w:pStyle w:val="10"/>
                              <w:spacing w:before="44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Stain buffer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10"/>
                              <w:spacing w:before="85"/>
                              <w:ind w:right="29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50ml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10"/>
                              <w:spacing w:before="44"/>
                              <w:ind w:left="16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9" w:hRule="atLeast"/>
                        </w:trPr>
                        <w:tc>
                          <w:tcPr>
                            <w:tcW w:w="945" w:type="dxa"/>
                          </w:tcPr>
                          <w:p>
                            <w:pPr>
                              <w:pStyle w:val="10"/>
                              <w:spacing w:before="49" w:line="260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试剂(C):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>
                            <w:pPr>
                              <w:pStyle w:val="10"/>
                              <w:spacing w:before="49" w:line="260" w:lineRule="exact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Wash buffer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10"/>
                              <w:spacing w:before="90" w:line="220" w:lineRule="exact"/>
                              <w:ind w:right="25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10"/>
                              <w:spacing w:before="90" w:line="220" w:lineRule="exact"/>
                              <w:ind w:left="16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4℃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Storage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4"/>
        </w:rPr>
      </w:pPr>
    </w:p>
    <w:p>
      <w:pPr>
        <w:pStyle w:val="3"/>
        <w:tabs>
          <w:tab w:val="left" w:pos="5941"/>
        </w:tabs>
        <w:spacing w:before="72"/>
        <w:ind w:left="1330"/>
      </w:pPr>
      <w:r>
        <w:t>使用</w:t>
      </w:r>
      <w:r>
        <w:rPr>
          <w:spacing w:val="-3"/>
        </w:rPr>
        <w:t>说</w:t>
      </w:r>
      <w:r>
        <w:t>明书</w:t>
      </w:r>
      <w:r>
        <w:tab/>
      </w:r>
      <w:r>
        <w:rPr>
          <w:position w:val="-3"/>
        </w:rPr>
        <w:t>1 份</w:t>
      </w:r>
    </w:p>
    <w:p>
      <w:pPr>
        <w:pStyle w:val="3"/>
        <w:spacing w:before="7"/>
        <w:rPr>
          <w:sz w:val="29"/>
        </w:rPr>
      </w:pPr>
    </w:p>
    <w:p>
      <w:pPr>
        <w:pStyle w:val="3"/>
        <w:spacing w:before="7"/>
        <w:rPr>
          <w:sz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350" w:lineRule="exact"/>
        <w:textAlignment w:val="auto"/>
        <w:rPr>
          <w:rFonts w:hint="eastAsia" w:ascii="宋体" w:eastAsia="宋体"/>
        </w:rPr>
      </w:pPr>
      <w:r>
        <w:rPr>
          <w:rFonts w:hint="eastAsia" w:ascii="宋体" w:eastAsia="宋体"/>
        </w:rPr>
        <w:t>自备材料：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1" w:line="350" w:lineRule="exact"/>
        <w:ind w:left="120"/>
        <w:textAlignment w:val="auto"/>
      </w:pPr>
      <w:r>
        <w:t>1、 低速离心机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9" w:line="350" w:lineRule="exact"/>
        <w:ind w:left="120"/>
        <w:textAlignment w:val="auto"/>
      </w:pPr>
      <w:r>
        <w:t>2、 1.5ml 离心管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4" w:line="350" w:lineRule="exact"/>
        <w:ind w:left="120"/>
        <w:textAlignment w:val="auto"/>
      </w:pPr>
      <w:r>
        <w:t>3、 载玻片、盖玻片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4" w:line="350" w:lineRule="exact"/>
        <w:ind w:left="120"/>
        <w:textAlignment w:val="auto"/>
      </w:pPr>
      <w:r>
        <w:t>4、 荧光显微镜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120" w:right="0" w:firstLine="0"/>
        <w:jc w:val="left"/>
        <w:textAlignment w:val="auto"/>
        <w:rPr>
          <w:sz w:val="24"/>
        </w:rPr>
      </w:pPr>
      <w:r>
        <w:rPr>
          <w:sz w:val="24"/>
        </w:rPr>
        <w:t>操作步骤</w:t>
      </w:r>
      <w:r>
        <w:rPr>
          <w:sz w:val="21"/>
        </w:rPr>
        <w:t>(仅供参考)</w:t>
      </w:r>
      <w:r>
        <w:rPr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1" w:line="350" w:lineRule="exact"/>
        <w:ind w:left="120"/>
        <w:textAlignment w:val="auto"/>
      </w:pPr>
      <w:r>
        <w:t>(一)玻片法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350" w:lineRule="exact"/>
        <w:ind w:left="480" w:right="532" w:hanging="360"/>
        <w:textAlignment w:val="auto"/>
      </w:pPr>
      <w:r>
        <w:t>1、收集细胞，用 300～500</w:t>
      </w:r>
      <w:r>
        <w:rPr>
          <w:rFonts w:ascii="Arial" w:hAnsi="Arial" w:eastAsia="Arial"/>
        </w:rPr>
        <w:t xml:space="preserve">μ </w:t>
      </w:r>
      <w:r>
        <w:t>l 的 Wash buffer 清洗细胞 1 次，800～1000g 离心 5min， 弃上清。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350" w:lineRule="exact"/>
        <w:ind w:left="120"/>
        <w:textAlignment w:val="auto"/>
      </w:pPr>
      <w:r>
        <w:t>2、加入适量的 Stain buffer 重悬细胞，计数并调节细胞浓度至 10</w:t>
      </w:r>
      <w:r>
        <w:rPr>
          <w:sz w:val="14"/>
        </w:rPr>
        <w:t>6</w:t>
      </w:r>
      <w:r>
        <w:t>/ml。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6" w:line="350" w:lineRule="exact"/>
        <w:ind w:left="120"/>
        <w:textAlignment w:val="auto"/>
      </w:pPr>
      <w:r>
        <w:t>3、取 5</w:t>
      </w:r>
      <w:r>
        <w:rPr>
          <w:rFonts w:ascii="Arial" w:hAnsi="Arial" w:eastAsia="Arial"/>
        </w:rPr>
        <w:t xml:space="preserve">μ </w:t>
      </w:r>
      <w:r>
        <w:t>l MDC Stain(500×)加至 245</w:t>
      </w:r>
      <w:r>
        <w:rPr>
          <w:rFonts w:ascii="Arial" w:hAnsi="Arial" w:eastAsia="Arial"/>
        </w:rPr>
        <w:t xml:space="preserve">μ </w:t>
      </w:r>
      <w:r>
        <w:t>l Stain buffer，混匀，即为 MDC Stain(10×)。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6" w:line="350" w:lineRule="exact"/>
        <w:ind w:left="120"/>
        <w:textAlignment w:val="auto"/>
      </w:pPr>
      <w:r>
        <w:t>4、取 90</w:t>
      </w:r>
      <w:r>
        <w:rPr>
          <w:rFonts w:ascii="Arial" w:hAnsi="Arial" w:eastAsia="Arial"/>
        </w:rPr>
        <w:t xml:space="preserve">μ </w:t>
      </w:r>
      <w:r>
        <w:t>l 细胞悬液至新的 1.5ml 离心管中，加入 10</w:t>
      </w:r>
      <w:r>
        <w:rPr>
          <w:rFonts w:ascii="Arial" w:hAnsi="Arial" w:eastAsia="Arial"/>
        </w:rPr>
        <w:t xml:space="preserve">μ </w:t>
      </w:r>
      <w:r>
        <w:t>l 的 MDC Stain(10×)，轻轻混匀。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7" w:line="350" w:lineRule="exact"/>
        <w:ind w:left="120"/>
        <w:textAlignment w:val="auto"/>
      </w:pPr>
      <w:r>
        <w:t>5、37℃或室温避光染色 15～45min。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4" w:line="350" w:lineRule="exact"/>
        <w:ind w:left="480" w:right="638" w:hanging="360"/>
        <w:textAlignment w:val="auto"/>
      </w:pPr>
      <w:r>
        <w:t>6、800～1000g 离心 5min，弃上清，收集细胞，用 300～500</w:t>
      </w:r>
      <w:r>
        <w:rPr>
          <w:rFonts w:ascii="Arial" w:hAnsi="Arial" w:eastAsia="Arial"/>
        </w:rPr>
        <w:t xml:space="preserve">μ </w:t>
      </w:r>
      <w:r>
        <w:t>l 的 Wash buffer 清洗细胞 2 次，800～1000g 离心 5min，弃上清。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3" w:line="350" w:lineRule="exact"/>
        <w:ind w:left="120"/>
        <w:textAlignment w:val="auto"/>
      </w:pPr>
      <w:r>
        <w:t>7、加入 100</w:t>
      </w:r>
      <w:r>
        <w:rPr>
          <w:rFonts w:ascii="Arial" w:hAnsi="Arial" w:eastAsia="Arial"/>
        </w:rPr>
        <w:t xml:space="preserve">μ </w:t>
      </w:r>
      <w:r>
        <w:t>l 的 Wash buffer 重悬细胞，滴加于载玻片上并加盖玻片。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6" w:line="350" w:lineRule="exact"/>
        <w:ind w:left="120" w:right="845"/>
        <w:textAlignment w:val="auto"/>
      </w:pPr>
      <w:r>
        <w:t>8、荧光显微镜下观察(激发滤光片波长 355nm，阻断滤光片波长 512nm)，计数并拍照。(二)96 孔板法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350" w:lineRule="exact"/>
        <w:ind w:left="480" w:right="636" w:hanging="360"/>
        <w:textAlignment w:val="auto"/>
      </w:pPr>
      <w:r>
        <w:t>1、配制 MDC 染色工作液：按 MDC Stain(500×)：Stain buffer=1：499 的比例混合，即为 MDC 染色工作液。如不能及时用完，应-20℃避光保存。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5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4" w:line="350" w:lineRule="exact"/>
        <w:ind w:left="480" w:right="780" w:hanging="360"/>
        <w:textAlignment w:val="auto"/>
      </w:pPr>
      <w:r>
        <w:t>2、</w:t>
      </w:r>
      <w:r>
        <w:rPr>
          <w:spacing w:val="-3"/>
        </w:rPr>
        <w:t>轻</w:t>
      </w:r>
      <w:r>
        <w:t>轻</w:t>
      </w:r>
      <w:r>
        <w:rPr>
          <w:spacing w:val="-3"/>
        </w:rPr>
        <w:t>吸</w:t>
      </w:r>
      <w:r>
        <w:t>除</w:t>
      </w:r>
      <w:r>
        <w:rPr>
          <w:spacing w:val="3"/>
        </w:rPr>
        <w:t xml:space="preserve"> </w:t>
      </w:r>
      <w:r>
        <w:t>96</w:t>
      </w:r>
      <w:r>
        <w:rPr>
          <w:spacing w:val="2"/>
        </w:rPr>
        <w:t xml:space="preserve"> </w:t>
      </w:r>
      <w:r>
        <w:rPr>
          <w:spacing w:val="-3"/>
        </w:rPr>
        <w:t>孔</w:t>
      </w:r>
      <w:r>
        <w:t>板</w:t>
      </w:r>
      <w:r>
        <w:rPr>
          <w:spacing w:val="-3"/>
        </w:rPr>
        <w:t>中的</w:t>
      </w:r>
      <w:r>
        <w:t>培养</w:t>
      </w:r>
      <w:r>
        <w:rPr>
          <w:spacing w:val="-3"/>
        </w:rPr>
        <w:t>液</w:t>
      </w:r>
      <w:r>
        <w:t>，</w:t>
      </w:r>
      <w:r>
        <w:rPr>
          <w:spacing w:val="-3"/>
        </w:rPr>
        <w:t>加</w:t>
      </w:r>
      <w:r>
        <w:t>入</w:t>
      </w:r>
      <w:r>
        <w:rPr>
          <w:spacing w:val="4"/>
        </w:rPr>
        <w:t xml:space="preserve"> </w:t>
      </w:r>
      <w:r>
        <w:t>100</w:t>
      </w:r>
      <w:r>
        <w:rPr>
          <w:rFonts w:ascii="Arial" w:hAnsi="Arial" w:eastAsia="Arial"/>
        </w:rPr>
        <w:t>μ</w:t>
      </w:r>
      <w:r>
        <w:rPr>
          <w:rFonts w:ascii="Arial" w:hAnsi="Arial" w:eastAsia="Arial"/>
          <w:spacing w:val="31"/>
        </w:rPr>
        <w:t xml:space="preserve"> </w:t>
      </w:r>
      <w:r>
        <w:t>l</w:t>
      </w:r>
      <w:r>
        <w:rPr>
          <w:spacing w:val="4"/>
        </w:rPr>
        <w:t xml:space="preserve"> </w:t>
      </w:r>
      <w:r>
        <w:t>MDC</w:t>
      </w:r>
      <w:r>
        <w:rPr>
          <w:spacing w:val="1"/>
        </w:rPr>
        <w:t xml:space="preserve"> </w:t>
      </w:r>
      <w:r>
        <w:t>染</w:t>
      </w:r>
      <w:r>
        <w:rPr>
          <w:spacing w:val="-3"/>
        </w:rPr>
        <w:t>色</w:t>
      </w:r>
      <w:r>
        <w:t>工</w:t>
      </w:r>
      <w:r>
        <w:rPr>
          <w:spacing w:val="-3"/>
        </w:rPr>
        <w:t>作</w:t>
      </w:r>
      <w:r>
        <w:t>液</w:t>
      </w:r>
      <w:r>
        <w:rPr>
          <w:spacing w:val="-3"/>
        </w:rPr>
        <w:t>至</w:t>
      </w:r>
      <w:r>
        <w:t>各</w:t>
      </w:r>
      <w:r>
        <w:rPr>
          <w:spacing w:val="-3"/>
        </w:rPr>
        <w:t>孔</w:t>
      </w:r>
      <w:r>
        <w:t>，37℃</w:t>
      </w:r>
      <w:r>
        <w:tab/>
      </w:r>
      <w:r>
        <w:t>5%CO</w:t>
      </w:r>
      <w:r>
        <w:rPr>
          <w:sz w:val="14"/>
        </w:rPr>
        <w:t>2</w:t>
      </w:r>
      <w:r>
        <w:rPr>
          <w:spacing w:val="-16"/>
        </w:rPr>
        <w:t>避</w:t>
      </w:r>
      <w:r>
        <w:t>光孵育</w:t>
      </w:r>
      <w:r>
        <w:rPr>
          <w:spacing w:val="-2"/>
        </w:rPr>
        <w:t xml:space="preserve"> </w:t>
      </w:r>
      <w:r>
        <w:t>15～60min。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350" w:lineRule="exact"/>
        <w:ind w:left="120"/>
        <w:textAlignment w:val="auto"/>
      </w:pPr>
      <w:r>
        <w:t>3、各孔加入 100</w:t>
      </w:r>
      <w:r>
        <w:rPr>
          <w:rFonts w:ascii="Arial" w:hAnsi="Arial" w:eastAsia="Arial"/>
        </w:rPr>
        <w:t xml:space="preserve">μ </w:t>
      </w:r>
      <w:r>
        <w:t>l Wash buffer 清洗 2～3 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9" w:line="350" w:lineRule="exact"/>
        <w:ind w:left="120" w:right="845"/>
        <w:textAlignment w:val="auto"/>
      </w:pPr>
      <w:r>
        <w:t>4、荧光显微镜下观察(激发滤光片波长 355nm，阻断滤光片波长 512nm)，计数并拍照。(三)MDC 与 EB 双染法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5" w:line="350" w:lineRule="exact"/>
        <w:ind w:left="480" w:right="532" w:hanging="360"/>
        <w:textAlignment w:val="auto"/>
      </w:pPr>
      <w:r>
        <w:t>1、收集细胞，用 300～500</w:t>
      </w:r>
      <w:r>
        <w:rPr>
          <w:rFonts w:ascii="Arial" w:hAnsi="Arial" w:eastAsia="Arial"/>
        </w:rPr>
        <w:t xml:space="preserve">μ </w:t>
      </w:r>
      <w:r>
        <w:t>l 的 Wash buffer 清洗细胞 1 次，800～1000g 离心 5min， 弃上清。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350" w:lineRule="exact"/>
        <w:ind w:left="120"/>
        <w:textAlignment w:val="auto"/>
      </w:pPr>
      <w:r>
        <w:t>2、加入适量的 Stain buffer 重悬细胞，计数并调节细胞浓度至 10</w:t>
      </w:r>
      <w:r>
        <w:rPr>
          <w:sz w:val="14"/>
        </w:rPr>
        <w:t>6</w:t>
      </w:r>
      <w:r>
        <w:t>/ml。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9" w:line="350" w:lineRule="exact"/>
        <w:ind w:left="120"/>
        <w:textAlignment w:val="auto"/>
      </w:pPr>
      <w:r>
        <w:t>3、取 5</w:t>
      </w:r>
      <w:r>
        <w:rPr>
          <w:rFonts w:ascii="Arial" w:hAnsi="Arial" w:eastAsia="Arial"/>
        </w:rPr>
        <w:t xml:space="preserve">μ </w:t>
      </w:r>
      <w:r>
        <w:t>l MDC Stain(500×)加至 245</w:t>
      </w:r>
      <w:r>
        <w:rPr>
          <w:rFonts w:ascii="Arial" w:hAnsi="Arial" w:eastAsia="Arial"/>
        </w:rPr>
        <w:t xml:space="preserve">μ </w:t>
      </w:r>
      <w:r>
        <w:t>l Stain buffer，混匀，即为 MDC Stain(10×)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350" w:lineRule="exact"/>
        <w:ind w:left="480" w:right="218" w:hanging="360"/>
        <w:textAlignment w:val="auto"/>
      </w:pPr>
      <w:r>
        <w:t>4、取 90</w:t>
      </w:r>
      <w:r>
        <w:rPr>
          <w:rFonts w:ascii="Arial" w:hAnsi="Arial" w:eastAsia="Arial"/>
        </w:rPr>
        <w:t xml:space="preserve">μ </w:t>
      </w:r>
      <w:r>
        <w:t>l 细胞悬液至新的 1.5ml 离心管中，加入 10</w:t>
      </w:r>
      <w:r>
        <w:rPr>
          <w:rFonts w:ascii="Arial" w:hAnsi="Arial" w:eastAsia="Arial"/>
        </w:rPr>
        <w:t xml:space="preserve">μ </w:t>
      </w:r>
      <w:r>
        <w:t>l 的 MDC Stain(10×)和 0.2uM EB 染色液，轻轻混匀。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5" w:line="350" w:lineRule="exact"/>
        <w:ind w:left="120"/>
        <w:textAlignment w:val="auto"/>
      </w:pPr>
      <w:r>
        <w:t>5、滴加于在玻片上，室温避光染色 15～30min，加盖玻片。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line="350" w:lineRule="exact"/>
        <w:ind w:left="120"/>
        <w:textAlignment w:val="auto"/>
      </w:pPr>
      <w:r>
        <w:t>6、荧光显微镜下观察(激发滤光片波长 512nm)，计数并拍照。</w:t>
      </w: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7"/>
        </w:rPr>
      </w:pPr>
    </w:p>
    <w:p>
      <w:pPr>
        <w:spacing w:after="0"/>
        <w:rPr>
          <w:sz w:val="17"/>
        </w:rPr>
      </w:pPr>
    </w:p>
    <w:p>
      <w:pPr>
        <w:spacing w:after="0"/>
        <w:rPr>
          <w:sz w:val="17"/>
        </w:rPr>
      </w:pPr>
    </w:p>
    <w:p>
      <w:pPr>
        <w:spacing w:after="0"/>
        <w:rPr>
          <w:sz w:val="17"/>
        </w:rPr>
      </w:pPr>
    </w:p>
    <w:p>
      <w:pPr>
        <w:spacing w:after="0"/>
        <w:rPr>
          <w:sz w:val="17"/>
        </w:rPr>
      </w:pPr>
    </w:p>
    <w:p>
      <w:pPr>
        <w:spacing w:after="0"/>
        <w:rPr>
          <w:sz w:val="17"/>
        </w:rPr>
      </w:pPr>
    </w:p>
    <w:p>
      <w:pPr>
        <w:spacing w:after="0"/>
        <w:rPr>
          <w:sz w:val="17"/>
        </w:rPr>
      </w:pPr>
    </w:p>
    <w:p>
      <w:pPr>
        <w:spacing w:after="0"/>
        <w:rPr>
          <w:sz w:val="17"/>
        </w:rPr>
      </w:pPr>
    </w:p>
    <w:p>
      <w:pPr>
        <w:spacing w:after="0"/>
        <w:rPr>
          <w:sz w:val="17"/>
        </w:rPr>
      </w:pPr>
    </w:p>
    <w:p>
      <w:pPr>
        <w:spacing w:after="0"/>
        <w:rPr>
          <w:sz w:val="17"/>
        </w:rPr>
      </w:pPr>
    </w:p>
    <w:p>
      <w:pPr>
        <w:spacing w:after="0"/>
        <w:rPr>
          <w:sz w:val="17"/>
        </w:rPr>
        <w:sectPr>
          <w:headerReference r:id="rId3" w:type="default"/>
          <w:footerReference r:id="rId4" w:type="default"/>
          <w:pgSz w:w="11900" w:h="16820"/>
          <w:pgMar w:top="1380" w:right="1160" w:bottom="980" w:left="1680" w:header="754" w:footer="791" w:gutter="0"/>
        </w:sectPr>
      </w:pPr>
    </w:p>
    <w:p>
      <w:pPr>
        <w:pStyle w:val="2"/>
        <w:spacing w:before="66"/>
        <w:rPr>
          <w:rFonts w:hint="eastAsia" w:ascii="宋体" w:eastAsia="宋体"/>
        </w:rPr>
      </w:pPr>
      <w:r>
        <w:rPr>
          <w:rFonts w:hint="eastAsia" w:ascii="宋体" w:eastAsia="宋体"/>
        </w:rPr>
        <w:t>染色结果：</w:t>
      </w:r>
    </w:p>
    <w:p>
      <w:pPr>
        <w:pStyle w:val="3"/>
        <w:spacing w:before="131" w:line="331" w:lineRule="auto"/>
        <w:ind w:left="1221" w:right="38"/>
      </w:pPr>
      <w:r>
        <w:t>正常细胞凋亡细胞</w:t>
      </w:r>
    </w:p>
    <w:p>
      <w:pPr>
        <w:pStyle w:val="3"/>
        <w:rPr>
          <w:sz w:val="20"/>
        </w:rPr>
      </w:pPr>
      <w:r>
        <w:br w:type="column"/>
      </w:r>
    </w:p>
    <w:p>
      <w:pPr>
        <w:pStyle w:val="3"/>
        <w:spacing w:before="4"/>
        <w:rPr>
          <w:sz w:val="19"/>
        </w:rPr>
      </w:pPr>
    </w:p>
    <w:p>
      <w:pPr>
        <w:pStyle w:val="3"/>
        <w:spacing w:before="1"/>
        <w:ind w:left="120"/>
      </w:pPr>
      <w:r>
        <w:t>细胞被均匀染成黄绿色荧光</w:t>
      </w:r>
    </w:p>
    <w:p>
      <w:pPr>
        <w:pStyle w:val="3"/>
        <w:spacing w:before="139" w:line="324" w:lineRule="auto"/>
        <w:ind w:left="120" w:right="1778"/>
      </w:pPr>
      <w:r>
        <w:t>染色质浓缩，细胞核碎裂成点状，被染成大小不一、致密浓染的绿色颗粒</w:t>
      </w:r>
    </w:p>
    <w:p>
      <w:pPr>
        <w:spacing w:after="0" w:line="324" w:lineRule="auto"/>
        <w:sectPr>
          <w:type w:val="continuous"/>
          <w:pgSz w:w="11900" w:h="16820"/>
          <w:pgMar w:top="1380" w:right="1160" w:bottom="980" w:left="1680" w:header="720" w:footer="720" w:gutter="0"/>
          <w:cols w:equalWidth="0" w:num="2">
            <w:col w:w="2105" w:space="1688"/>
            <w:col w:w="5267"/>
          </w:cols>
        </w:sectPr>
      </w:pPr>
    </w:p>
    <w:p>
      <w:pPr>
        <w:pStyle w:val="3"/>
        <w:rPr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9" w:line="350" w:lineRule="exact"/>
        <w:textAlignment w:val="auto"/>
        <w:rPr>
          <w:rFonts w:hint="eastAsia" w:ascii="宋体" w:eastAsia="宋体"/>
        </w:rPr>
      </w:pPr>
      <w:r>
        <w:rPr>
          <w:rFonts w:hint="eastAsia" w:ascii="宋体" w:eastAsia="宋体"/>
        </w:rPr>
        <w:t>注意事项：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4" w:line="350" w:lineRule="exact"/>
        <w:ind w:left="120"/>
        <w:textAlignment w:val="auto"/>
      </w:pPr>
      <w:r>
        <w:t>1、MDC Stain 和 EB 对人体有一定害处，请小心操作。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1" w:line="350" w:lineRule="exact"/>
        <w:ind w:left="120"/>
        <w:textAlignment w:val="auto"/>
      </w:pPr>
      <w:r>
        <w:t>2、AO 常与 EB 染色合用，可区分出正常细胞、凋亡细胞及坏死细胞。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4" w:line="350" w:lineRule="exact"/>
        <w:ind w:left="120"/>
        <w:textAlignment w:val="auto"/>
      </w:pPr>
      <w:r>
        <w:t>3、操作过程中应注意减少试剂暴露于强光下的时间。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sz w:val="22"/>
        </w:rPr>
      </w:pPr>
    </w:p>
    <w:p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ind w:left="120" w:right="0" w:firstLine="0"/>
        <w:jc w:val="left"/>
        <w:textAlignment w:val="auto"/>
        <w:rPr>
          <w:sz w:val="21"/>
        </w:rPr>
      </w:pPr>
      <w:r>
        <w:rPr>
          <w:sz w:val="24"/>
        </w:rPr>
        <w:t>有效期：</w:t>
      </w:r>
      <w:r>
        <w:rPr>
          <w:sz w:val="24"/>
        </w:rPr>
        <w:tab/>
      </w:r>
      <w:r>
        <w:rPr>
          <w:sz w:val="21"/>
        </w:rPr>
        <w:t xml:space="preserve">12 </w:t>
      </w:r>
      <w:r>
        <w:rPr>
          <w:spacing w:val="-3"/>
          <w:sz w:val="21"/>
        </w:rPr>
        <w:t>个</w:t>
      </w:r>
      <w:r>
        <w:rPr>
          <w:sz w:val="21"/>
        </w:rPr>
        <w:t>月</w:t>
      </w:r>
      <w:r>
        <w:rPr>
          <w:spacing w:val="-3"/>
          <w:sz w:val="21"/>
        </w:rPr>
        <w:t>有效</w:t>
      </w:r>
      <w:r>
        <w:rPr>
          <w:sz w:val="21"/>
        </w:rPr>
        <w:t>。</w:t>
      </w:r>
    </w:p>
    <w:sectPr>
      <w:type w:val="continuous"/>
      <w:pgSz w:w="11900" w:h="16820"/>
      <w:pgMar w:top="1380" w:right="1160" w:bottom="9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auto"/>
      <w:textAlignment w:val="auto"/>
      <w:rPr>
        <w:sz w:val="20"/>
      </w:rPr>
    </w:pPr>
    <w:r>
      <w:rPr>
        <w:sz w:val="32"/>
      </w:rPr>
      <w:pict>
        <v:shape id="PowerPlusWaterMarkObject223321" o:spid="_x0000_s2054" o:spt="136" type="#_x0000_t136" style="position:absolute;left:0pt;height:71.5pt;width:569.0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3879215</wp:posOffset>
              </wp:positionH>
              <wp:positionV relativeFrom="paragraph">
                <wp:posOffset>-1270</wp:posOffset>
              </wp:positionV>
              <wp:extent cx="1895475" cy="8763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946015" y="477520"/>
                        <a:ext cx="189547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4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4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4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4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305.45pt;margin-top:-0.1pt;height:69pt;width:149.25pt;z-index:251658240;mso-width-relative:page;mso-height-relative:page;" fillcolor="#FFFFFF" filled="t" stroked="f" coordsize="21600,21600" o:gfxdata="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SlQYr1wAAAAkBAAAPAAAAAAAAAAEAIAAAACIAAABkcnMvZG93&#10;bnJldi54bWxQSwECFAAUAAAACACHTuJAzJDercgBAABU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4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4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4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4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4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A2214"/>
    <w:rsid w:val="75DA5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0"/>
      <w:ind w:left="12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pPr>
      <w:spacing w:before="77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2019-05-14T08:54:00Z</dcterms:created>
  <dc:creator>xbany</dc:creator>
  <cp:lastModifiedBy>Cute  princess</cp:lastModifiedBy>
  <dcterms:modified xsi:type="dcterms:W3CDTF">2019-05-14T09:10:17Z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2019-05-14T00:00:00Z</vt:filetime>
  </property>
  <property fmtid="{D5CDD505-2E9C-101B-9397-08002B2CF9AE}" pid="5" name="KSOProductBuildVer">
    <vt:lpwstr>2052-11.1.0.8612</vt:lpwstr>
  </property>
</Properties>
</file>