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/>
        <w:ind w:left="0" w:right="379" w:firstLine="0"/>
        <w:jc w:val="center"/>
        <w:rPr>
          <w:rFonts w:hint="eastAsia" w:ascii="宋体" w:hAnsi="宋体" w:eastAsia="宋体" w:cs="宋体"/>
          <w:b/>
          <w:sz w:val="1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170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1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pHJ&#10;ftgAAAAMAQAADwAAAAAAAAABACAAAAAiAAAAZHJzL2Rvd25yZXYueG1sUEsBAhQAFAAAAAgAh07i&#10;QDAEAF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碱性磷酸酶封闭液</w:t>
      </w:r>
      <w:r>
        <w:rPr>
          <w:rFonts w:hint="eastAsia" w:ascii="宋体" w:hAnsi="宋体" w:eastAsia="宋体" w:cs="宋体"/>
          <w:b/>
          <w:sz w:val="30"/>
        </w:rPr>
        <w:t>(</w:t>
      </w:r>
      <w:r>
        <w:rPr>
          <w:rFonts w:hint="eastAsia" w:ascii="宋体" w:hAnsi="宋体" w:eastAsia="宋体" w:cs="宋体"/>
          <w:b/>
          <w:sz w:val="30"/>
        </w:rPr>
        <w:t>乙酸法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892"/>
            <w:col w:w="638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 w:right="106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碱性磷酸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 xml:space="preserve">可以用于 </w:t>
      </w:r>
      <w:r>
        <w:rPr>
          <w:rFonts w:hint="eastAsia" w:ascii="宋体" w:hAnsi="宋体" w:eastAsia="宋体" w:cs="宋体"/>
        </w:rPr>
        <w:t xml:space="preserve">ELISA 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中，其反</w:t>
      </w:r>
      <w:r>
        <w:rPr>
          <w:rFonts w:hint="eastAsia" w:ascii="宋体" w:hAnsi="宋体" w:eastAsia="宋体" w:cs="宋体"/>
        </w:rPr>
        <w:t>应产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可溶性的具有</w:t>
      </w:r>
      <w:r>
        <w:rPr>
          <w:rFonts w:hint="eastAsia" w:ascii="宋体" w:hAnsi="宋体" w:eastAsia="宋体" w:cs="宋体"/>
        </w:rPr>
        <w:t>颜</w:t>
      </w:r>
      <w:r>
        <w:rPr>
          <w:rFonts w:hint="eastAsia" w:ascii="宋体" w:hAnsi="宋体" w:eastAsia="宋体" w:cs="宋体"/>
        </w:rPr>
        <w:t>色的物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，常用于分光光度</w:t>
      </w:r>
      <w:r>
        <w:rPr>
          <w:rFonts w:hint="eastAsia" w:ascii="宋体" w:hAnsi="宋体" w:eastAsia="宋体" w:cs="宋体"/>
        </w:rPr>
        <w:t>计</w:t>
      </w:r>
      <w:r>
        <w:rPr>
          <w:rFonts w:hint="eastAsia" w:ascii="宋体" w:hAnsi="宋体" w:eastAsia="宋体" w:cs="宋体"/>
        </w:rPr>
        <w:t>定量</w:t>
      </w:r>
      <w:r>
        <w:rPr>
          <w:rFonts w:hint="eastAsia" w:ascii="宋体" w:hAnsi="宋体" w:eastAsia="宋体" w:cs="宋体"/>
        </w:rPr>
        <w:t>测</w:t>
      </w:r>
      <w:r>
        <w:rPr>
          <w:rFonts w:hint="eastAsia" w:ascii="宋体" w:hAnsi="宋体" w:eastAsia="宋体" w:cs="宋体"/>
        </w:rPr>
        <w:t>定。</w:t>
      </w:r>
      <w:r>
        <w:rPr>
          <w:rFonts w:hint="eastAsia" w:ascii="宋体" w:hAnsi="宋体" w:eastAsia="宋体" w:cs="宋体"/>
        </w:rPr>
        <w:t>虽</w:t>
      </w:r>
      <w:r>
        <w:rPr>
          <w:rFonts w:hint="eastAsia" w:ascii="宋体" w:hAnsi="宋体" w:eastAsia="宋体" w:cs="宋体"/>
        </w:rPr>
        <w:t>然石蜡包埋能破坏大多数碱性磷酸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的活性，但残留的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亦会影响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8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标记</w:t>
      </w:r>
      <w:r>
        <w:rPr>
          <w:rFonts w:hint="eastAsia" w:ascii="宋体" w:hAnsi="宋体" w:eastAsia="宋体" w:cs="宋体"/>
          <w:w w:val="110"/>
        </w:rPr>
        <w:t>效果。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1" w:line="400" w:lineRule="exact"/>
        <w:ind w:left="450" w:leftChars="0" w:firstLine="478" w:firstLineChars="22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碱性磷酸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封</w:t>
      </w:r>
      <w:r>
        <w:rPr>
          <w:rFonts w:hint="eastAsia" w:ascii="宋体" w:hAnsi="宋体" w:eastAsia="宋体" w:cs="宋体"/>
        </w:rPr>
        <w:t>闭</w:t>
      </w:r>
      <w:r>
        <w:rPr>
          <w:rFonts w:hint="eastAsia" w:ascii="宋体" w:hAnsi="宋体" w:eastAsia="宋体" w:cs="宋体"/>
        </w:rPr>
        <w:t>液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乙酸法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由乙酸、防腐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成，能</w:t>
      </w:r>
      <w:r>
        <w:rPr>
          <w:rFonts w:hint="eastAsia" w:ascii="宋体" w:hAnsi="宋体" w:eastAsia="宋体" w:cs="宋体"/>
        </w:rPr>
        <w:t>够</w:t>
      </w:r>
      <w:r>
        <w:rPr>
          <w:rFonts w:hint="eastAsia" w:ascii="宋体" w:hAnsi="宋体" w:eastAsia="宋体" w:cs="宋体"/>
        </w:rPr>
        <w:t>很好的封</w:t>
      </w:r>
      <w:r>
        <w:rPr>
          <w:rFonts w:hint="eastAsia" w:ascii="宋体" w:hAnsi="宋体" w:eastAsia="宋体" w:cs="宋体"/>
        </w:rPr>
        <w:t>闭</w:t>
      </w:r>
      <w:r>
        <w:rPr>
          <w:rFonts w:hint="eastAsia" w:ascii="宋体" w:hAnsi="宋体" w:eastAsia="宋体" w:cs="宋体"/>
        </w:rPr>
        <w:t>除了小</w:t>
      </w:r>
      <w:r>
        <w:rPr>
          <w:rFonts w:hint="eastAsia" w:ascii="宋体" w:hAnsi="宋体" w:eastAsia="宋体" w:cs="宋体"/>
          <w:w w:val="105"/>
        </w:rPr>
        <w:t>肠</w:t>
      </w:r>
      <w:r>
        <w:rPr>
          <w:rFonts w:hint="eastAsia" w:ascii="宋体" w:hAnsi="宋体" w:eastAsia="宋体" w:cs="宋体"/>
          <w:w w:val="105"/>
        </w:rPr>
        <w:t>异构体的碱性磷酸</w:t>
      </w:r>
      <w:r>
        <w:rPr>
          <w:rFonts w:hint="eastAsia" w:ascii="宋体" w:hAnsi="宋体" w:eastAsia="宋体" w:cs="宋体"/>
          <w:w w:val="105"/>
        </w:rPr>
        <w:t>酶</w:t>
      </w:r>
      <w:r>
        <w:rPr>
          <w:rFonts w:hint="eastAsia" w:ascii="宋体" w:hAnsi="宋体" w:eastAsia="宋体" w:cs="宋体"/>
          <w:w w:val="105"/>
        </w:rPr>
        <w:t>，但其有可能会破坏抗原。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2942"/>
          <w:tab w:val="left" w:pos="4234"/>
        </w:tabs>
        <w:spacing w:before="0"/>
        <w:ind w:left="0" w:right="129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碱性磷酸</w:t>
      </w:r>
      <w:r>
        <w:rPr>
          <w:rFonts w:hint="eastAsia" w:ascii="宋体" w:hAnsi="宋体" w:eastAsia="宋体" w:cs="宋体"/>
          <w:sz w:val="21"/>
        </w:rPr>
        <w:t>酶</w:t>
      </w:r>
      <w:r>
        <w:rPr>
          <w:rFonts w:hint="eastAsia" w:ascii="宋体" w:hAnsi="宋体" w:eastAsia="宋体" w:cs="宋体"/>
          <w:sz w:val="21"/>
        </w:rPr>
        <w:t>封</w:t>
      </w:r>
      <w:r>
        <w:rPr>
          <w:rFonts w:hint="eastAsia" w:ascii="宋体" w:hAnsi="宋体" w:eastAsia="宋体" w:cs="宋体"/>
          <w:sz w:val="21"/>
        </w:rPr>
        <w:t>闭</w:t>
      </w:r>
      <w:r>
        <w:rPr>
          <w:rFonts w:hint="eastAsia" w:ascii="宋体" w:hAnsi="宋体" w:eastAsia="宋体" w:cs="宋体"/>
          <w:sz w:val="21"/>
        </w:rPr>
        <w:t>液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乙酸法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spacing w:before="8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、切片</w:t>
      </w:r>
      <w:r>
        <w:rPr>
          <w:rFonts w:hint="eastAsia" w:ascii="宋体" w:hAnsi="宋体" w:eastAsia="宋体" w:cs="宋体"/>
          <w:w w:val="105"/>
        </w:rPr>
        <w:t>贴</w:t>
      </w:r>
      <w:r>
        <w:rPr>
          <w:rFonts w:hint="eastAsia" w:ascii="宋体" w:hAnsi="宋体" w:eastAsia="宋体" w:cs="宋体"/>
          <w:spacing w:val="-1"/>
          <w:w w:val="105"/>
        </w:rPr>
        <w:t xml:space="preserve">于玻片上，用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清洗。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、将玻片吸干或吹干，入碱性磷酸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封</w:t>
      </w:r>
      <w:r>
        <w:rPr>
          <w:rFonts w:hint="eastAsia" w:ascii="宋体" w:hAnsi="宋体" w:eastAsia="宋体" w:cs="宋体"/>
        </w:rPr>
        <w:t>闭</w:t>
      </w:r>
      <w:r>
        <w:rPr>
          <w:rFonts w:hint="eastAsia" w:ascii="宋体" w:hAnsi="宋体" w:eastAsia="宋体" w:cs="宋体"/>
        </w:rPr>
        <w:t xml:space="preserve">液，孵育 </w:t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、无需清洗，直接将玻片吸干或吹干。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、在未</w:t>
      </w:r>
      <w:r>
        <w:rPr>
          <w:rFonts w:hint="eastAsia" w:ascii="宋体" w:hAnsi="宋体" w:eastAsia="宋体" w:cs="宋体"/>
          <w:w w:val="105"/>
        </w:rPr>
        <w:t>标记</w:t>
      </w:r>
      <w:r>
        <w:rPr>
          <w:rFonts w:hint="eastAsia" w:ascii="宋体" w:hAnsi="宋体" w:eastAsia="宋体" w:cs="宋体"/>
          <w:w w:val="105"/>
        </w:rPr>
        <w:t>的一抗中孵育。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4552"/>
        </w:tabs>
        <w:spacing w:before="101"/>
        <w:ind w:left="0" w:right="382" w:firstLine="0"/>
        <w:jc w:val="both"/>
        <w:rPr>
          <w:rFonts w:hint="eastAsia" w:ascii="宋体" w:hAnsi="宋体" w:eastAsia="宋体" w:cs="宋体"/>
          <w:b/>
          <w:sz w:val="18"/>
        </w:rPr>
      </w:pPr>
      <w:bookmarkStart w:id="0" w:name="_GoBack"/>
      <w:bookmarkEnd w:id="0"/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80145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3716655</wp:posOffset>
              </wp:positionH>
              <wp:positionV relativeFrom="paragraph">
                <wp:posOffset>-11430</wp:posOffset>
              </wp:positionV>
              <wp:extent cx="1943100" cy="8763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69205" y="458470"/>
                        <a:ext cx="19431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2.65pt;margin-top:-0.9pt;height:69pt;width:153pt;z-index:251658240;mso-width-relative:page;mso-height-relative:page;" fillcolor="#FFFFFF" filled="t" stroked="f" coordsize="21600,21600" o:gfxdata="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SeiXZ1wAAAAoBAAAPAAAAAAAAAAEAIAAAACIAAABkcnMvZG93&#10;bnJldi54bWxQSwECFAAUAAAACACHTuJAzyom2M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247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2019-04-29T06:08:00Z</dcterms:created>
  <dc:creator>94099</dc:creator>
  <cp:lastModifiedBy>Cute  princess</cp:lastModifiedBy>
  <dcterms:modified xsi:type="dcterms:W3CDTF">2019-04-29T06:10:49Z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2052-11.1.0.8612</vt:lpwstr>
  </property>
</Properties>
</file>