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4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亚甲基蓝染色液(1%)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40" w:bottom="280" w:left="1680" w:header="720" w:footer="720" w:gutter="0"/>
          <w:cols w:equalWidth="0" w:num="2">
            <w:col w:w="1646" w:space="1057"/>
            <w:col w:w="637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亚甲基蓝(Methylene blue)又称美蓝、次甲基蓝、次甲蓝等，含水亚甲基蓝的分子式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26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C</w:t>
      </w:r>
      <w:r>
        <w:rPr>
          <w:rFonts w:hint="eastAsia" w:ascii="宋体" w:hAnsi="宋体" w:eastAsia="宋体" w:cs="宋体"/>
          <w:w w:val="105"/>
          <w:sz w:val="13"/>
        </w:rPr>
        <w:t>16</w:t>
      </w:r>
      <w:r>
        <w:rPr>
          <w:rFonts w:hint="eastAsia" w:ascii="宋体" w:hAnsi="宋体" w:eastAsia="宋体" w:cs="宋体"/>
          <w:w w:val="105"/>
        </w:rPr>
        <w:t>H</w:t>
      </w:r>
      <w:r>
        <w:rPr>
          <w:rFonts w:hint="eastAsia" w:ascii="宋体" w:hAnsi="宋体" w:eastAsia="宋体" w:cs="宋体"/>
          <w:w w:val="105"/>
          <w:sz w:val="13"/>
        </w:rPr>
        <w:t>24</w:t>
      </w:r>
      <w:r>
        <w:rPr>
          <w:rFonts w:hint="eastAsia" w:ascii="宋体" w:hAnsi="宋体" w:eastAsia="宋体" w:cs="宋体"/>
          <w:w w:val="105"/>
        </w:rPr>
        <w:t>ClN</w:t>
      </w:r>
      <w:r>
        <w:rPr>
          <w:rFonts w:hint="eastAsia" w:ascii="宋体" w:hAnsi="宋体" w:eastAsia="宋体" w:cs="宋体"/>
          <w:w w:val="105"/>
          <w:sz w:val="13"/>
        </w:rPr>
        <w:t>3</w:t>
      </w:r>
      <w:r>
        <w:rPr>
          <w:rFonts w:hint="eastAsia" w:ascii="宋体" w:hAnsi="宋体" w:eastAsia="宋体" w:cs="宋体"/>
          <w:w w:val="105"/>
        </w:rPr>
        <w:t>O</w:t>
      </w:r>
      <w:r>
        <w:rPr>
          <w:rFonts w:hint="eastAsia" w:ascii="宋体" w:hAnsi="宋体" w:eastAsia="宋体" w:cs="宋体"/>
          <w:w w:val="105"/>
          <w:sz w:val="13"/>
        </w:rPr>
        <w:t>3</w:t>
      </w:r>
      <w:r>
        <w:rPr>
          <w:rFonts w:hint="eastAsia" w:ascii="宋体" w:hAnsi="宋体" w:eastAsia="宋体" w:cs="宋体"/>
          <w:w w:val="105"/>
        </w:rPr>
        <w:t>S，分子量</w:t>
      </w:r>
      <w:r>
        <w:rPr>
          <w:rFonts w:hint="eastAsia" w:ascii="宋体" w:hAnsi="宋体" w:eastAsia="宋体" w:cs="宋体"/>
          <w:spacing w:val="-25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373.9，CAS</w:t>
      </w:r>
      <w:r>
        <w:rPr>
          <w:rFonts w:hint="eastAsia" w:ascii="宋体" w:hAnsi="宋体" w:eastAsia="宋体" w:cs="宋体"/>
          <w:spacing w:val="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号</w:t>
      </w:r>
      <w:r>
        <w:rPr>
          <w:rFonts w:hint="eastAsia" w:ascii="宋体" w:hAnsi="宋体" w:eastAsia="宋体" w:cs="宋体"/>
          <w:spacing w:val="-25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7220-79-3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405" w:right="316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亚甲基蓝染色液常用于丝绸、纸张、细菌、细胞等染色。因其容易氧化，染</w:t>
      </w:r>
      <w:r>
        <w:rPr>
          <w:rFonts w:hint="eastAsia" w:ascii="宋体" w:hAnsi="宋体" w:eastAsia="宋体" w:cs="宋体"/>
          <w:w w:val="110"/>
        </w:rPr>
        <w:t>色结果不宜长久保存。</w:t>
      </w:r>
    </w:p>
    <w:p>
      <w:pPr>
        <w:pStyle w:val="3"/>
        <w:spacing w:before="11"/>
        <w:rPr>
          <w:rFonts w:hint="eastAsia" w:ascii="宋体" w:hAnsi="宋体" w:eastAsia="宋体" w:cs="宋体"/>
          <w:sz w:val="25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"/>
        <w:rPr>
          <w:rFonts w:hint="eastAsia" w:ascii="宋体" w:hAnsi="宋体" w:eastAsia="宋体" w:cs="宋体"/>
          <w:b/>
        </w:rPr>
      </w:pPr>
    </w:p>
    <w:p>
      <w:pPr>
        <w:pStyle w:val="3"/>
        <w:tabs>
          <w:tab w:val="left" w:pos="3243"/>
          <w:tab w:val="left" w:pos="4220"/>
        </w:tabs>
        <w:ind w:right="181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Methylene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blue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Stain(1%)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6"/>
        <w:rPr>
          <w:rFonts w:hint="eastAsia" w:ascii="宋体" w:hAnsi="宋体" w:eastAsia="宋体" w:cs="宋体"/>
          <w:sz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样品处理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①对于石蜡切片：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6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二甲苯中脱蜡 5～10min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615" w:right="446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更换新鲜的二甲苯，再脱蜡 5～10min</w:t>
      </w:r>
      <w:r>
        <w:rPr>
          <w:rFonts w:hint="eastAsia" w:ascii="宋体" w:hAnsi="宋体" w:eastAsia="宋体" w:cs="宋体"/>
          <w:w w:val="110"/>
        </w:rPr>
        <w:t>。</w:t>
      </w:r>
      <w:r>
        <w:rPr>
          <w:rFonts w:hint="eastAsia" w:ascii="宋体" w:hAnsi="宋体" w:eastAsia="宋体" w:cs="宋体"/>
          <w:w w:val="105"/>
        </w:rPr>
        <w:t>无水乙醇 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615" w:right="6832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90%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05"/>
        </w:rPr>
        <w:t>70%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10"/>
        </w:rPr>
        <w:t>蒸馏</w:t>
      </w:r>
      <w:r>
        <w:rPr>
          <w:rFonts w:hint="eastAsia" w:ascii="宋体" w:hAnsi="宋体" w:eastAsia="宋体" w:cs="宋体"/>
          <w:spacing w:val="-13"/>
          <w:w w:val="110"/>
        </w:rPr>
        <w:t xml:space="preserve">水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615" w:right="6660" w:rightChars="0" w:hanging="21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②对于冰冻</w:t>
      </w:r>
      <w:r>
        <w:rPr>
          <w:rFonts w:hint="eastAsia" w:ascii="宋体" w:hAnsi="宋体" w:eastAsia="宋体" w:cs="宋体"/>
          <w:spacing w:val="-7"/>
          <w:w w:val="105"/>
        </w:rPr>
        <w:t xml:space="preserve">切片： </w:t>
      </w:r>
      <w:r>
        <w:rPr>
          <w:rFonts w:hint="eastAsia" w:ascii="宋体" w:hAnsi="宋体" w:eastAsia="宋体" w:cs="宋体"/>
          <w:w w:val="105"/>
        </w:rPr>
        <w:t>蒸馏</w:t>
      </w:r>
      <w:r>
        <w:rPr>
          <w:rFonts w:hint="eastAsia" w:ascii="宋体" w:hAnsi="宋体" w:eastAsia="宋体" w:cs="宋体"/>
          <w:spacing w:val="-9"/>
          <w:w w:val="105"/>
        </w:rPr>
        <w:t xml:space="preserve">水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③对于培养细</w:t>
      </w:r>
      <w:r>
        <w:rPr>
          <w:rFonts w:hint="eastAsia" w:ascii="宋体" w:hAnsi="宋体" w:eastAsia="宋体" w:cs="宋体"/>
          <w:w w:val="115"/>
        </w:rPr>
        <w:t>胞：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615" w:right="10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2"/>
          <w:w w:val="105"/>
        </w:rPr>
        <w:t xml:space="preserve">用 </w:t>
      </w:r>
      <w:r>
        <w:rPr>
          <w:rFonts w:hint="eastAsia" w:ascii="宋体" w:hAnsi="宋体" w:eastAsia="宋体" w:cs="宋体"/>
          <w:w w:val="105"/>
        </w:rPr>
        <w:t>4%多聚甲醛</w:t>
      </w:r>
      <w:r>
        <w:rPr>
          <w:rFonts w:hint="eastAsia" w:ascii="宋体" w:hAnsi="宋体" w:eastAsia="宋体" w:cs="宋体"/>
          <w:spacing w:val="-8"/>
          <w:w w:val="105"/>
        </w:rPr>
        <w:t xml:space="preserve">固定 </w:t>
      </w:r>
      <w:r>
        <w:rPr>
          <w:rFonts w:hint="eastAsia" w:ascii="宋体" w:hAnsi="宋体" w:eastAsia="宋体" w:cs="宋体"/>
          <w:w w:val="105"/>
        </w:rPr>
        <w:t>10min 以上。(或采用如下步骤：</w:t>
      </w:r>
      <w:r>
        <w:rPr>
          <w:rFonts w:hint="eastAsia" w:ascii="宋体" w:hAnsi="宋体" w:eastAsia="宋体" w:cs="宋体"/>
          <w:spacing w:val="-33"/>
          <w:w w:val="105"/>
        </w:rPr>
        <w:t xml:space="preserve">每 </w:t>
      </w:r>
      <w:r>
        <w:rPr>
          <w:rFonts w:hint="eastAsia" w:ascii="宋体" w:hAnsi="宋体" w:eastAsia="宋体" w:cs="宋体"/>
          <w:w w:val="105"/>
        </w:rPr>
        <w:t xml:space="preserve">25cm </w:t>
      </w:r>
      <w:r>
        <w:rPr>
          <w:rFonts w:hint="eastAsia" w:ascii="宋体" w:hAnsi="宋体" w:eastAsia="宋体" w:cs="宋体"/>
          <w:spacing w:val="-8"/>
          <w:w w:val="105"/>
        </w:rPr>
        <w:t xml:space="preserve">加入 </w:t>
      </w:r>
      <w:r>
        <w:rPr>
          <w:rFonts w:hint="eastAsia" w:ascii="宋体" w:hAnsi="宋体" w:eastAsia="宋体" w:cs="宋体"/>
          <w:w w:val="105"/>
        </w:rPr>
        <w:t>PBS/</w:t>
      </w:r>
      <w:r>
        <w:rPr>
          <w:rFonts w:hint="eastAsia" w:ascii="宋体" w:hAnsi="宋体" w:eastAsia="宋体" w:cs="宋体"/>
          <w:spacing w:val="-5"/>
          <w:w w:val="105"/>
        </w:rPr>
        <w:t xml:space="preserve">甲醇溶液 </w:t>
      </w:r>
      <w:r>
        <w:rPr>
          <w:rFonts w:hint="eastAsia" w:ascii="宋体" w:hAnsi="宋体" w:eastAsia="宋体" w:cs="宋体"/>
          <w:w w:val="105"/>
        </w:rPr>
        <w:t xml:space="preserve">5ml， </w:t>
      </w:r>
      <w:r>
        <w:rPr>
          <w:rFonts w:hint="eastAsia" w:ascii="宋体" w:hAnsi="宋体" w:eastAsia="宋体" w:cs="宋体"/>
          <w:spacing w:val="-1"/>
        </w:rPr>
        <w:t>静置 2min</w:t>
      </w:r>
      <w:r>
        <w:rPr>
          <w:rFonts w:hint="eastAsia" w:ascii="宋体" w:hAnsi="宋体" w:eastAsia="宋体" w:cs="宋体"/>
          <w:w w:val="110"/>
        </w:rPr>
        <w:t>，弃液。加入新</w:t>
      </w:r>
      <w:r>
        <w:rPr>
          <w:rFonts w:hint="eastAsia" w:ascii="宋体" w:hAnsi="宋体" w:eastAsia="宋体" w:cs="宋体"/>
        </w:rPr>
        <w:t>鲜</w:t>
      </w:r>
      <w:r>
        <w:rPr>
          <w:rFonts w:hint="eastAsia" w:ascii="宋体" w:hAnsi="宋体" w:eastAsia="宋体" w:cs="宋体"/>
          <w:spacing w:val="-1"/>
        </w:rPr>
        <w:t>甲醇 5ml</w:t>
      </w:r>
      <w:r>
        <w:rPr>
          <w:rFonts w:hint="eastAsia" w:ascii="宋体" w:hAnsi="宋体" w:eastAsia="宋体" w:cs="宋体"/>
          <w:w w:val="112"/>
        </w:rPr>
        <w:t>，静置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pacing w:val="-1"/>
        </w:rPr>
        <w:t>10min</w:t>
      </w:r>
      <w:r>
        <w:rPr>
          <w:rFonts w:hint="eastAsia" w:ascii="宋体" w:hAnsi="宋体" w:eastAsia="宋体" w:cs="宋体"/>
          <w:spacing w:val="-3"/>
          <w:w w:val="120"/>
        </w:rPr>
        <w:t>，弃液。</w:t>
      </w:r>
      <w:r>
        <w:rPr>
          <w:rFonts w:hint="eastAsia" w:ascii="宋体" w:hAnsi="宋体" w:eastAsia="宋体" w:cs="宋体"/>
          <w:spacing w:val="-68"/>
          <w:position w:val="12"/>
          <w:sz w:val="13"/>
        </w:rPr>
        <w:t>2</w:t>
      </w:r>
      <w:r>
        <w:rPr>
          <w:rFonts w:hint="eastAsia" w:ascii="宋体" w:hAnsi="宋体" w:eastAsia="宋体" w:cs="宋体"/>
        </w:rPr>
        <w:t>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6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蒸馏水洗涤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ind w:left="405" w:right="4900" w:rightChars="0" w:firstLine="21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换用新鲜的蒸馏水，再洗</w:t>
      </w:r>
      <w:r>
        <w:rPr>
          <w:rFonts w:hint="eastAsia" w:ascii="宋体" w:hAnsi="宋体" w:eastAsia="宋体" w:cs="宋体"/>
          <w:spacing w:val="-41"/>
          <w:w w:val="105"/>
        </w:rPr>
        <w:t xml:space="preserve">涤 </w:t>
      </w:r>
      <w:bookmarkStart w:id="0" w:name="_GoBack"/>
      <w:bookmarkEnd w:id="0"/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5"/>
          <w:w w:val="125"/>
        </w:rPr>
        <w:t>。</w:t>
      </w:r>
      <w:r>
        <w:rPr>
          <w:rFonts w:hint="eastAsia" w:ascii="宋体" w:hAnsi="宋体" w:eastAsia="宋体" w:cs="宋体"/>
          <w:w w:val="105"/>
        </w:rPr>
        <w:t>2、美蓝染色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①Methylene blue Stain(1%)染色 3～10min(可以根据染色结果和要求调整时间)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②用蒸馏水或自来水充分洗涤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05"/>
        </w:rPr>
        <w:t>进行观察和拍照。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  <w:sz w:val="23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4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b/>
          <w:sz w:val="1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8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3" w:line="350" w:lineRule="exact"/>
        <w:ind w:left="195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组织或细胞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蓝色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sz w:val="1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b/>
          <w:sz w:val="7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13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第一次使用本试剂时建议</w:t>
      </w:r>
      <w:r>
        <w:rPr>
          <w:rFonts w:hint="eastAsia" w:ascii="宋体" w:hAnsi="宋体" w:eastAsia="宋体" w:cs="宋体"/>
          <w:spacing w:val="-3"/>
          <w:w w:val="105"/>
        </w:rPr>
        <w:t xml:space="preserve">先取 </w:t>
      </w:r>
      <w:r>
        <w:rPr>
          <w:rFonts w:hint="eastAsia" w:ascii="宋体" w:hAnsi="宋体" w:eastAsia="宋体" w:cs="宋体"/>
          <w:w w:val="105"/>
        </w:rPr>
        <w:t>1～2</w:t>
      </w:r>
      <w:r>
        <w:rPr>
          <w:rFonts w:hint="eastAsia" w:ascii="宋体" w:hAnsi="宋体" w:eastAsia="宋体" w:cs="宋体"/>
          <w:spacing w:val="5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个样品做预实验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1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38469" o:spid="_x0000_s2050" o:spt="136" type="#_x0000_t136" style="position:absolute;left:0pt;height:71.7pt;width:57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shape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3888105</wp:posOffset>
              </wp:positionH>
              <wp:positionV relativeFrom="paragraph">
                <wp:posOffset>7620</wp:posOffset>
              </wp:positionV>
              <wp:extent cx="1895475" cy="866775"/>
              <wp:effectExtent l="0" t="0" r="9525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54905" y="477520"/>
                        <a:ext cx="189547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6.15pt;margin-top:0.6pt;height:68.25pt;width:149.25pt;z-index:251658240;mso-width-relative:page;mso-height-relative:page;" fillcolor="#FFFFFF" filled="t" stroked="f" coordsize="21600,21600" o:gfxdata="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y9wSJ1gAAAAkBAAAPAAAAAAAAAAEAIAAAACIAAABkcnMvZG93bnJldi54&#10;bWxQSwECFAAUAAAACACHTuJAi17qrMMBAABUAwAADgAAAAAAAAABACAAAAAl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D4A91"/>
    <w:rsid w:val="7CA55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2019-05-27T08:24:00Z</dcterms:created>
  <dc:creator>94099</dc:creator>
  <cp:lastModifiedBy>Cute  princess</cp:lastModifiedBy>
  <dcterms:modified xsi:type="dcterms:W3CDTF">2019-05-27T08:39:34Z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2019-05-27T00:00:00Z</vt:filetime>
  </property>
  <property fmtid="{D5CDD505-2E9C-101B-9397-08002B2CF9AE}" pid="5" name="KSOProductBuildVer">
    <vt:lpwstr>2052-11.1.0.8696</vt:lpwstr>
  </property>
</Properties>
</file>