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嗜酸性粒</w:t>
      </w:r>
      <w:r>
        <w:rPr>
          <w:rFonts w:hint="eastAsia" w:ascii="宋体" w:hAnsi="宋体" w:eastAsia="宋体" w:cs="宋体"/>
          <w:b/>
          <w:sz w:val="30"/>
        </w:rPr>
        <w:t>细</w:t>
      </w:r>
      <w:r>
        <w:rPr>
          <w:rFonts w:hint="eastAsia" w:ascii="宋体" w:hAnsi="宋体" w:eastAsia="宋体" w:cs="宋体"/>
          <w:b/>
          <w:sz w:val="30"/>
        </w:rPr>
        <w:t>胞染色液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163"/>
            <w:col w:w="613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1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胞是炎症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胞成分之一，多在</w:t>
      </w:r>
      <w:r>
        <w:rPr>
          <w:rFonts w:hint="eastAsia" w:ascii="宋体" w:hAnsi="宋体" w:eastAsia="宋体" w:cs="宋体"/>
        </w:rPr>
        <w:t>变态</w:t>
      </w:r>
      <w:r>
        <w:rPr>
          <w:rFonts w:hint="eastAsia" w:ascii="宋体" w:hAnsi="宋体" w:eastAsia="宋体" w:cs="宋体"/>
        </w:rPr>
        <w:t>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性疾病中</w:t>
      </w:r>
      <w:r>
        <w:rPr>
          <w:rFonts w:hint="eastAsia" w:ascii="宋体" w:hAnsi="宋体" w:eastAsia="宋体" w:cs="宋体"/>
        </w:rPr>
        <w:t>发挥</w:t>
      </w:r>
      <w:r>
        <w:rPr>
          <w:rFonts w:hint="eastAsia" w:ascii="宋体" w:hAnsi="宋体" w:eastAsia="宋体" w:cs="宋体"/>
        </w:rPr>
        <w:t>作用，嗜酸性粒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  <w:spacing w:val="-19"/>
        </w:rPr>
        <w:t>质</w:t>
      </w:r>
      <w:r>
        <w:rPr>
          <w:rFonts w:hint="eastAsia" w:ascii="宋体" w:hAnsi="宋体" w:eastAsia="宋体" w:cs="宋体"/>
        </w:rPr>
        <w:t>中含次</w:t>
      </w:r>
      <w:r>
        <w:rPr>
          <w:rFonts w:hint="eastAsia" w:ascii="宋体" w:hAnsi="宋体" w:eastAsia="宋体" w:cs="宋体"/>
        </w:rPr>
        <w:t>级颗</w:t>
      </w:r>
      <w:r>
        <w:rPr>
          <w:rFonts w:hint="eastAsia" w:ascii="宋体" w:hAnsi="宋体" w:eastAsia="宋体" w:cs="宋体"/>
        </w:rPr>
        <w:t>粒，上述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粒中主要含有碱性蛋白，如嗜酸性粒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胞阳离子、嗜酸性粒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7"/>
        </w:rPr>
        <w:t xml:space="preserve">胞衍生 </w:t>
      </w:r>
      <w:r>
        <w:rPr>
          <w:rFonts w:hint="eastAsia" w:ascii="宋体" w:hAnsi="宋体" w:eastAsia="宋体" w:cs="宋体"/>
          <w:w w:val="105"/>
        </w:rPr>
        <w:t>神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毒素、嗜酸性粒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氧化物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嗜酸性粒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胞染色液由 </w:t>
      </w:r>
      <w:r>
        <w:rPr>
          <w:rFonts w:hint="eastAsia" w:ascii="宋体" w:hAnsi="宋体" w:eastAsia="宋体" w:cs="宋体"/>
        </w:rPr>
        <w:t xml:space="preserve">Carbol 2R </w:t>
      </w:r>
      <w:r>
        <w:rPr>
          <w:rFonts w:hint="eastAsia" w:ascii="宋体" w:hAnsi="宋体" w:eastAsia="宋体" w:cs="宋体"/>
        </w:rPr>
        <w:t>染色液、</w:t>
      </w:r>
      <w:r>
        <w:rPr>
          <w:rFonts w:hint="eastAsia" w:ascii="宋体" w:hAnsi="宋体" w:eastAsia="宋体" w:cs="宋体"/>
        </w:rPr>
        <w:t xml:space="preserve">Lea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成，嗜酸性</w:t>
      </w:r>
      <w:r>
        <w:rPr>
          <w:rFonts w:hint="eastAsia" w:ascii="宋体" w:hAnsi="宋体" w:eastAsia="宋体" w:cs="宋体"/>
          <w:w w:val="105"/>
        </w:rPr>
        <w:t>粒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胞的胞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呈粉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2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-343" w:rightChars="-15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spacing w:val="-1"/>
        </w:rPr>
        <w:t xml:space="preserve">: </w:t>
      </w:r>
      <w:r>
        <w:rPr>
          <w:rFonts w:hint="eastAsia" w:ascii="宋体" w:hAnsi="宋体" w:eastAsia="宋体" w:cs="宋体"/>
        </w:rPr>
        <w:t>Carbol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2R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  <w:spacing w:val="-4"/>
        </w:rPr>
        <w:t>染色液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539" w:leftChars="0" w:hanging="1539" w:hangingChars="73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(B)</w:t>
      </w:r>
      <w:r>
        <w:rPr>
          <w:rFonts w:hint="eastAsia" w:ascii="宋体" w:hAnsi="宋体" w:eastAsia="宋体" w:cs="宋体"/>
          <w:spacing w:val="-1"/>
        </w:rPr>
        <w:t xml:space="preserve">: </w:t>
      </w:r>
      <w:r>
        <w:rPr>
          <w:rFonts w:hint="eastAsia" w:ascii="宋体" w:hAnsi="宋体" w:eastAsia="宋体" w:cs="宋体"/>
        </w:rPr>
        <w:t>Lea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646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2×100ml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766" w:right="5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100ml 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2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80" w:bottom="280" w:left="3220" w:header="720" w:footer="720" w:gutter="0"/>
          <w:cols w:equalWidth="0" w:num="3">
            <w:col w:w="2955" w:space="40"/>
            <w:col w:w="1462" w:space="39"/>
            <w:col w:w="290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固定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推荐</w:t>
      </w:r>
      <w:r>
        <w:rPr>
          <w:rFonts w:hint="eastAsia" w:ascii="宋体" w:hAnsi="宋体" w:eastAsia="宋体" w:cs="宋体"/>
          <w:w w:val="105"/>
        </w:rPr>
        <w:t xml:space="preserve">选择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常</w:t>
      </w:r>
      <w:r>
        <w:rPr>
          <w:rFonts w:hint="eastAsia" w:ascii="宋体" w:hAnsi="宋体" w:eastAsia="宋体" w:cs="宋体"/>
          <w:w w:val="110"/>
        </w:rPr>
        <w:t>规</w:t>
      </w:r>
      <w:r>
        <w:rPr>
          <w:rFonts w:hint="eastAsia" w:ascii="宋体" w:hAnsi="宋体" w:eastAsia="宋体" w:cs="宋体"/>
          <w:w w:val="110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42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28"/>
          <w:w w:val="120"/>
        </w:rPr>
        <w:t xml:space="preserve">、 </w:t>
      </w:r>
      <w:r>
        <w:rPr>
          <w:rFonts w:hint="eastAsia" w:ascii="宋体" w:hAnsi="宋体" w:eastAsia="宋体" w:cs="宋体"/>
          <w:spacing w:val="-25"/>
          <w:w w:val="110"/>
        </w:rPr>
        <w:t xml:space="preserve">入 </w:t>
      </w:r>
      <w:r>
        <w:rPr>
          <w:rFonts w:hint="eastAsia" w:ascii="宋体" w:hAnsi="宋体" w:eastAsia="宋体" w:cs="宋体"/>
          <w:w w:val="110"/>
        </w:rPr>
        <w:t>Carbol</w:t>
      </w:r>
      <w:r>
        <w:rPr>
          <w:rFonts w:hint="eastAsia" w:ascii="宋体" w:hAnsi="宋体" w:eastAsia="宋体" w:cs="宋体"/>
          <w:spacing w:val="-46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2R</w:t>
      </w:r>
      <w:r>
        <w:rPr>
          <w:rFonts w:hint="eastAsia" w:ascii="宋体" w:hAnsi="宋体" w:eastAsia="宋体" w:cs="宋体"/>
          <w:spacing w:val="-46"/>
          <w:w w:val="110"/>
        </w:rPr>
        <w:t xml:space="preserve"> </w:t>
      </w:r>
      <w:r>
        <w:rPr>
          <w:rFonts w:hint="eastAsia" w:ascii="宋体" w:hAnsi="宋体" w:eastAsia="宋体" w:cs="宋体"/>
          <w:spacing w:val="-7"/>
          <w:w w:val="110"/>
        </w:rPr>
        <w:t xml:space="preserve">染色液，浸染 </w:t>
      </w:r>
      <w:r>
        <w:rPr>
          <w:rFonts w:hint="eastAsia" w:ascii="宋体" w:hAnsi="宋体" w:eastAsia="宋体" w:cs="宋体"/>
          <w:w w:val="110"/>
        </w:rPr>
        <w:t>15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 xml:space="preserve">入 </w:t>
      </w:r>
      <w:r>
        <w:rPr>
          <w:rFonts w:hint="eastAsia" w:ascii="宋体" w:hAnsi="宋体" w:eastAsia="宋体" w:cs="宋体"/>
          <w:w w:val="105"/>
        </w:rPr>
        <w:t xml:space="preserve">Lea 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 xml:space="preserve">木素染色液，浸染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系列乙醇脱水。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常</w:t>
      </w:r>
      <w:r>
        <w:rPr>
          <w:rFonts w:hint="eastAsia" w:ascii="宋体" w:hAnsi="宋体" w:eastAsia="宋体" w:cs="宋体"/>
          <w:w w:val="110"/>
        </w:rPr>
        <w:t>规</w:t>
      </w:r>
      <w:r>
        <w:rPr>
          <w:rFonts w:hint="eastAsia" w:ascii="宋体" w:hAnsi="宋体" w:eastAsia="宋体" w:cs="宋体"/>
          <w:w w:val="110"/>
        </w:rPr>
        <w:t>透明，合成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嗜酸性粒细胞胞质细胞核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粉红色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细胞核                        蓝色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、分色不佳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 xml:space="preserve">，可用 </w:t>
      </w:r>
      <w:r>
        <w:rPr>
          <w:rFonts w:hint="eastAsia" w:ascii="宋体" w:hAnsi="宋体" w:eastAsia="宋体" w:cs="宋体"/>
          <w:w w:val="105"/>
        </w:rPr>
        <w:t>0.5%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酸乙醇分化，以去除背景。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、亦可用于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胞涂片染色，但染色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相</w:t>
      </w:r>
      <w:r>
        <w:rPr>
          <w:rFonts w:hint="eastAsia" w:ascii="宋体" w:hAnsi="宋体" w:eastAsia="宋体" w:cs="宋体"/>
        </w:rPr>
        <w:t>应缩</w:t>
      </w:r>
      <w:r>
        <w:rPr>
          <w:rFonts w:hint="eastAsia" w:ascii="宋体" w:hAnsi="宋体" w:eastAsia="宋体" w:cs="宋体"/>
        </w:rPr>
        <w:t xml:space="preserve">短，固定采用 </w:t>
      </w:r>
      <w:r>
        <w:rPr>
          <w:rFonts w:hint="eastAsia" w:ascii="宋体" w:hAnsi="宋体" w:eastAsia="宋体" w:cs="宋体"/>
        </w:rPr>
        <w:t>4%</w:t>
      </w:r>
      <w:r>
        <w:rPr>
          <w:rFonts w:hint="eastAsia" w:ascii="宋体" w:hAnsi="宋体" w:eastAsia="宋体" w:cs="宋体"/>
        </w:rPr>
        <w:t>多聚甲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8913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-1905</wp:posOffset>
              </wp:positionV>
              <wp:extent cx="1857375" cy="8858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67995"/>
                        <a:ext cx="1857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15pt;height:69.75pt;width:146.25pt;z-index:251658240;mso-width-relative:page;mso-height-relative:page;" fillcolor="#FFFFFF" filled="t" stroked="f" coordsize="21600,21600" o:gfxdata="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1XUqtcAAAAJAQAADwAAAAAAAAABACAAAAAiAAAAZHJzL2Rv&#10;d25yZXYueG1sUEsBAhQAFAAAAAgAh07iQKK1r2r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52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2019-07-09T07:15:00Z</dcterms:created>
  <dc:creator>94099</dc:creator>
  <cp:lastModifiedBy>Cute  princess</cp:lastModifiedBy>
  <dcterms:modified xsi:type="dcterms:W3CDTF">2019-07-09T07:21:22Z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2052-11.1.0.8808</vt:lpwstr>
  </property>
</Properties>
</file>