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8melO2gEAAJsDAAAOAAAAZHJzL2Uyb0RvYy54bWytU0tu&#10;2zAQ3RfoHQjua8ly3DaC5SzippuiNZC2+zE/EgH+QDKWfZZeo6tuepxco0PKcX+bIIgWxJAzfDPv&#10;8Wl1dTCa7EWIytmOzmc1JcIyx5XtO/rl882rt5TEBJaDdlZ09CgivVq/fLEafSsaNzjNRSAIYmM7&#10;+o4OKfm2qiIbhIE4c15YTEoXDCTchr7iAUZEN7pq6vp1NbrAfXBMxIinmylJ1wVfSsHSJymjSER3&#10;FGdLZQ1l3eW1Wq+g7QP4QbHTGPCEKQwoi03PUBtIQO6C+g/KKBZcdDLNmDOVk1IxUTggm3n9D5vb&#10;AbwoXFCc6M8yxeeDZR/320AU7+iCEgsGn+j+2/f7Hz9Jk7UZfWyx5Npuw2kX/TZkogcZDJFa+a/4&#10;7IU6kiGHouzxrKw4JMLwcHn5ZnFxsaSEYa6pF01RvppgMpwPMb0XzpAcdFQrm4lDC/sPMWFrLH0o&#10;ycfakrGjl8smQwL6RmpIGBqPTKLty93otOI3Sut8I4Z+d60D2UN2QvkyQcT9qyw32UAcprqSmjwy&#10;CODvLCfp6FEji2ameQQjOCVaoPdzhIDQJlD6MZXYWlucIGs8qZqjneNHfJE7H1Q/oBLzMmXOoAPK&#10;vCe3Zov9uS9Iv/+p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XYHK1wAAAAwBAAAPAAAAAAAA&#10;AAEAIAAAACIAAABkcnMvZG93bnJldi54bWxQSwECFAAUAAAACACHTuJAfJnpTtoBAAC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widowControl/>
        <w:suppressLineNumbers w:val="0"/>
        <w:ind w:firstLine="3253" w:firstLineChars="900"/>
        <w:jc w:val="both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草酸水溶液(1%)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产品简介：</w:t>
      </w:r>
    </w:p>
    <w:p>
      <w:pPr>
        <w:pStyle w:val="6"/>
        <w:keepNext w:val="0"/>
        <w:keepLines w:val="0"/>
        <w:widowControl/>
        <w:suppressLineNumbers w:val="0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乙草酸又称乙二酸，是最简单的有机二元酸之一，分子式为 H2C2O4，分子量为 90.04。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6" w:leftChars="0" w:firstLine="409" w:firstLineChars="195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草酸水溶液(1%)主要由草酸、去离子水组成，属于弱酸，常用于漂白组织切片，是一种非常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重要的辅助试剂。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产品组成：</w:t>
      </w:r>
    </w:p>
    <w:p>
      <w:pPr>
        <w:pStyle w:val="6"/>
        <w:keepNext w:val="0"/>
        <w:keepLines w:val="0"/>
        <w:widowControl/>
        <w:suppressLineNumbers w:val="0"/>
        <w:ind w:firstLine="1890" w:firstLineChars="9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草酸水溶液(1%)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500ml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RT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操作步骤(仅供参考)：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根据实验具体要求操作。一般漂白 1～2min。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注意事项：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 密闭保存，一旦开启尽快用完，因为其有效成分易挥发。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 为了您的安全和健康，请穿实验服并戴一次性手套操作。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有效期：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12 个月有效。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p>
      <w:pPr>
        <w:spacing w:after="0"/>
        <w:rPr>
          <w:rFonts w:hint="eastAsia" w:ascii="宋体" w:hAnsi="宋体" w:eastAsia="宋体" w:cs="宋体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</w:p>
    <w:p>
      <w:pPr>
        <w:spacing w:before="0"/>
        <w:ind w:left="0" w:right="0" w:firstLine="0" w:firstLineChars="0"/>
        <w:jc w:val="left"/>
        <w:rPr>
          <w:rFonts w:hint="eastAsia" w:ascii="宋体" w:hAnsi="宋体" w:eastAsia="宋体" w:cs="宋体"/>
          <w:b/>
          <w:sz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67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78840"/>
              <wp:effectExtent l="0" t="0" r="13335" b="1651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2pt;width:151.95pt;z-index:503307264;mso-width-relative:page;mso-height-relative:page;" fillcolor="#FFFFFF" filled="t" stroked="f" coordsize="21600,21600" o:gfxdata="UEsDBAoAAAAAAIdO4kAAAAAAAAAAAAAAAAAEAAAAZHJzL1BLAwQUAAAACACHTuJAef57cdQAAAAI&#10;AQAADwAAAGRycy9kb3ducmV2LnhtbE2PTWvDMAyG74P9B6PCbquTtSkhi9PDYNfB2q5nN9biUFsO&#10;tvv566edtotAvA+vHrXrq3fijDGNgRSU8wIEUh/MSIOC3fb9uQaRsiajXSBUcMME6+7xodWNCRf6&#10;xPMmD4JLKDVagc15aqRMvUWv0zxMSJx9h+h15jUO0kR94XLv5EtRrKTXI/EFqyd8s9gfNyevYD/4&#10;+/6rnKI13i3p437b7sKo1NOsLF5BZLzmPxh+9VkdOnY6hBOZJJyCqiqXjCrgyXFdVQsQB+YWdQ2y&#10;a+X/B7ofUEsDBBQAAAAIAIdO4kA7UnlERAIAAFoEAAAOAAAAZHJzL2Uyb0RvYy54bWytVM2O2jAQ&#10;vlfqO1i+lwDlJyDCirKiqrTqrkSrno3jkEi2x7UNCX2A9g166qX3PhfP0bETdunPqSoHM+P5PD/f&#10;zGRx0yhJjsK6CnRGB70+JUJzyCu9z+j7d5sXKSXOM50zCVpk9CQcvVk+f7aozVwMoQSZC0vQiXbz&#10;2mS09N7Mk8TxUijmemCERmMBVjGPqt0nuWU1elcyGfb7k6QGmxsLXDiHt7etkS6j/6IQ3N8XhROe&#10;yIxibj6eNp67cCbLBZvvLTNlxbs02D9koVilMeijq1vmGTnY6g9XquIWHBS+x0ElUBQVF7EGrGbQ&#10;/62abcmMiLUgOc480uT+n1v+9vhgSZVnFBulmcIWnb9+OX/7cf7+maSBntq4OaK2BnG+eQUNtvly&#10;7/AyVN0UVoV/rIegfTSepIMZ0n1CeTocjTqeReMJD+9nw9l0MqaEIyCdpmkLSJ4cGev8awGKBCGj&#10;FvsY6WXHO+cxKYReICGuA1nlm0rKqNj9bi0tOTLs+Sb+Qr745BeY1KTO6OTluB89awjvW5zUwY+I&#10;49PFCyy01QbJN7umo2YH+QmZsdCOljN8U2HOd8z5B2ZxlpAG3A9/j0chAUNCJ1FSgv30t/uAxxaj&#10;lZIaZzOj7uOBWUGJfKOx+bNBoJT4qIzG0yEq9tqyu7bog1oDUjHATTQ8igHv5UUsLKgPuEarEBVN&#10;THOMnVF/Ede+3RhcQy5WqwjC8TXM3+mt4cF1IEzD6uChqGKDAk0tN0h9UHCAYxO6ZQsbcq1H1NMn&#10;Y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f57cdQAAAAIAQAADwAAAAAAAAABACAAAAAiAAAA&#10;ZHJzL2Rvd25yZXYueG1sUEsBAhQAFAAAAAgAh07iQDtSeUREAgAAWgQAAA4AAAAAAAAAAQAgAAAA&#10;Iw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BEE663"/>
    <w:multiLevelType w:val="singleLevel"/>
    <w:tmpl w:val="E5BEE6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A3710"/>
    <w:rsid w:val="03A55FB4"/>
    <w:rsid w:val="073F7C0C"/>
    <w:rsid w:val="09B52ED1"/>
    <w:rsid w:val="0A6F3013"/>
    <w:rsid w:val="0F626398"/>
    <w:rsid w:val="11384987"/>
    <w:rsid w:val="179C6480"/>
    <w:rsid w:val="1C15078C"/>
    <w:rsid w:val="1E39142F"/>
    <w:rsid w:val="1ED51427"/>
    <w:rsid w:val="248E39CE"/>
    <w:rsid w:val="27837FA4"/>
    <w:rsid w:val="27FF2B64"/>
    <w:rsid w:val="2F512A03"/>
    <w:rsid w:val="32127251"/>
    <w:rsid w:val="372533FD"/>
    <w:rsid w:val="383D440E"/>
    <w:rsid w:val="389B41DB"/>
    <w:rsid w:val="3FC96736"/>
    <w:rsid w:val="46360A99"/>
    <w:rsid w:val="4E1A6A0D"/>
    <w:rsid w:val="4F6010CA"/>
    <w:rsid w:val="514F525E"/>
    <w:rsid w:val="533E6B1E"/>
    <w:rsid w:val="57B50BBA"/>
    <w:rsid w:val="58D749FC"/>
    <w:rsid w:val="63804FB9"/>
    <w:rsid w:val="63E063BD"/>
    <w:rsid w:val="69A75E46"/>
    <w:rsid w:val="6CAC167B"/>
    <w:rsid w:val="6D6B48A6"/>
    <w:rsid w:val="6E241214"/>
    <w:rsid w:val="76814469"/>
    <w:rsid w:val="7F10371A"/>
    <w:rsid w:val="7FC71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2019-04-17T02:05:18Z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2052-11.1.0.8612</vt:lpwstr>
  </property>
</Properties>
</file>