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after="0"/>
        <w:rPr>
          <w:sz w:val="28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8"/>
        <w:rPr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黑色素清除液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509"/>
            <w:col w:w="576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3" w:right="113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传统的从切片去除黑色素的方法有苦味酸、氢氧化钠、氢氧化钾</w:t>
      </w:r>
      <w:r>
        <w:rPr>
          <w:rFonts w:hint="eastAsia" w:ascii="宋体" w:hAnsi="宋体" w:eastAsia="宋体" w:cs="宋体"/>
          <w:spacing w:val="-2"/>
        </w:rPr>
        <w:t xml:space="preserve">等方法，但以上方法有 </w:t>
      </w:r>
      <w:r>
        <w:rPr>
          <w:rFonts w:hint="eastAsia" w:ascii="宋体" w:hAnsi="宋体" w:eastAsia="宋体" w:cs="宋体"/>
        </w:rPr>
        <w:t>可能影响后续染色过程。黑色素清除液相较以上方法对组织的损伤更小，色素沉</w:t>
      </w:r>
      <w:r>
        <w:rPr>
          <w:rFonts w:hint="eastAsia" w:ascii="宋体" w:hAnsi="宋体" w:eastAsia="宋体" w:cs="宋体"/>
          <w:w w:val="110"/>
        </w:rPr>
        <w:t>着也较少。</w:t>
      </w:r>
    </w:p>
    <w:p>
      <w:pPr>
        <w:pStyle w:val="3"/>
        <w:spacing w:before="11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spacing w:before="14"/>
        <w:rPr>
          <w:rFonts w:ascii="Microsoft JhengHei"/>
          <w:b/>
          <w:sz w:val="22"/>
        </w:rPr>
      </w:pPr>
    </w:p>
    <w:p>
      <w:pPr>
        <w:spacing w:after="0"/>
        <w:rPr>
          <w:rFonts w:ascii="Microsoft JhengHei"/>
          <w:sz w:val="22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45" w:line="383" w:lineRule="exact"/>
        <w:ind w:left="199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</w:t>
      </w:r>
      <w:r>
        <w:rPr>
          <w:rFonts w:hint="eastAsia" w:ascii="微软雅黑" w:eastAsia="微软雅黑"/>
          <w:spacing w:val="29"/>
        </w:rPr>
        <w:t xml:space="preserve">: </w:t>
      </w:r>
      <w:r>
        <w:t>黑色素清除液</w:t>
      </w:r>
      <w:r>
        <w:rPr>
          <w:rFonts w:hint="eastAsia" w:ascii="微软雅黑" w:eastAsia="微软雅黑"/>
        </w:rPr>
        <w:t>-A</w:t>
      </w:r>
      <w:r>
        <w:rPr>
          <w:rFonts w:hint="eastAsia" w:ascii="微软雅黑" w:eastAsia="微软雅黑"/>
          <w:spacing w:val="61"/>
        </w:rPr>
        <w:t xml:space="preserve"> </w:t>
      </w:r>
      <w:r>
        <w:rPr>
          <w:spacing w:val="-16"/>
        </w:rPr>
        <w:t>液</w:t>
      </w:r>
    </w:p>
    <w:p>
      <w:pPr>
        <w:pStyle w:val="3"/>
        <w:spacing w:line="383" w:lineRule="exact"/>
        <w:ind w:left="199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</w:t>
      </w:r>
      <w:r>
        <w:rPr>
          <w:rFonts w:hint="eastAsia" w:ascii="微软雅黑" w:eastAsia="微软雅黑"/>
          <w:spacing w:val="30"/>
        </w:rPr>
        <w:t xml:space="preserve">: </w:t>
      </w:r>
      <w:r>
        <w:t>黑色素清除液</w:t>
      </w:r>
      <w:r>
        <w:rPr>
          <w:rFonts w:hint="eastAsia" w:ascii="微软雅黑" w:eastAsia="微软雅黑"/>
        </w:rPr>
        <w:t>-B</w:t>
      </w:r>
      <w:r>
        <w:rPr>
          <w:rFonts w:hint="eastAsia" w:ascii="微软雅黑" w:eastAsia="微软雅黑"/>
          <w:spacing w:val="60"/>
        </w:rPr>
        <w:t xml:space="preserve"> </w:t>
      </w:r>
      <w:r>
        <w:t>液</w:t>
      </w:r>
    </w:p>
    <w:p>
      <w:pPr>
        <w:pStyle w:val="3"/>
        <w:spacing w:before="51" w:line="235" w:lineRule="auto"/>
        <w:ind w:left="488" w:right="-16"/>
        <w:rPr>
          <w:rFonts w:ascii="微软雅黑"/>
        </w:rPr>
      </w:pPr>
      <w:r>
        <w:br w:type="column"/>
      </w:r>
      <w:r>
        <w:rPr>
          <w:rFonts w:ascii="微软雅黑"/>
          <w:spacing w:val="-1"/>
        </w:rPr>
        <w:t>100ml 100ml</w:t>
      </w:r>
    </w:p>
    <w:p>
      <w:pPr>
        <w:pStyle w:val="3"/>
        <w:spacing w:before="45"/>
        <w:ind w:left="355" w:right="1818"/>
        <w:jc w:val="center"/>
      </w:pPr>
      <w:r>
        <w:br w:type="column"/>
      </w: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pStyle w:val="3"/>
        <w:spacing w:before="18"/>
        <w:ind w:left="351" w:right="1818"/>
        <w:jc w:val="center"/>
        <w:rPr>
          <w:rFonts w:ascii="微软雅黑"/>
        </w:rPr>
      </w:pPr>
      <w:r>
        <w:rPr>
          <w:rFonts w:ascii="微软雅黑"/>
        </w:rPr>
        <w:t>RT</w:t>
      </w:r>
    </w:p>
    <w:p>
      <w:pPr>
        <w:spacing w:after="0"/>
        <w:jc w:val="center"/>
        <w:rPr>
          <w:rFonts w:ascii="微软雅黑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3">
            <w:col w:w="4713" w:space="40"/>
            <w:col w:w="1110" w:space="39"/>
            <w:col w:w="3018"/>
          </w:cols>
        </w:sect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spacing w:before="3"/>
        <w:rPr>
          <w:rFonts w:ascii="微软雅黑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、切片常规脱蜡至水。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2、入黑色素清除液-A 液处理 1～4h(见注意事项 1)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3、蒸馏水冲洗干净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4、入黑色素清除液-B 液处理 1～2min</w:t>
      </w:r>
      <w:r>
        <w:rPr>
          <w:rFonts w:hint="eastAsia" w:ascii="宋体" w:hAnsi="宋体" w:eastAsia="宋体" w:cs="宋体"/>
          <w:w w:val="120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5、水洗，镜下观察色素是否除去，如未去除干净，重</w:t>
      </w:r>
      <w:r>
        <w:rPr>
          <w:rFonts w:hint="eastAsia" w:ascii="宋体" w:hAnsi="宋体" w:eastAsia="宋体" w:cs="宋体"/>
          <w:spacing w:val="-24"/>
          <w:w w:val="105"/>
        </w:rPr>
        <w:t xml:space="preserve">复 </w:t>
      </w:r>
      <w:r>
        <w:rPr>
          <w:rFonts w:hint="eastAsia" w:ascii="宋体" w:hAnsi="宋体" w:eastAsia="宋体" w:cs="宋体"/>
          <w:w w:val="105"/>
        </w:rPr>
        <w:t>2～4</w:t>
      </w:r>
      <w:r>
        <w:rPr>
          <w:rFonts w:hint="eastAsia" w:ascii="宋体" w:hAnsi="宋体" w:eastAsia="宋体" w:cs="宋体"/>
          <w:spacing w:val="6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进行下游染色或免疫组化染色。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应根据福尔马林色素的量，调整去除时间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6</w:t>
      </w:r>
      <w:r>
        <w:rPr>
          <w:rFonts w:hint="eastAsia" w:ascii="宋体" w:hAnsi="宋体" w:eastAsia="宋体" w:cs="宋体"/>
          <w:spacing w:val="53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tabs>
          <w:tab w:val="left" w:pos="4552"/>
        </w:tabs>
        <w:spacing w:before="0"/>
        <w:ind w:left="0" w:right="382" w:firstLine="0"/>
        <w:jc w:val="center"/>
        <w:rPr>
          <w:rFonts w:ascii="Cambria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78324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3867150</wp:posOffset>
              </wp:positionH>
              <wp:positionV relativeFrom="paragraph">
                <wp:posOffset>-8890</wp:posOffset>
              </wp:positionV>
              <wp:extent cx="1766570" cy="883285"/>
              <wp:effectExtent l="0" t="0" r="5080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33950" y="461010"/>
                        <a:ext cx="1766570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4.5pt;margin-top:-0.7pt;height:69.55pt;width:139.1pt;z-index:251658240;mso-width-relative:page;mso-height-relative:page;" fillcolor="#FFFFFF" filled="t" stroked="f" coordsize="21600,21600" o:gfxdata="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9dQ3TYAAAACgEAAA8AAAAAAAAAAQAgAAAAIgAAAGRycy9kb3du&#10;cmV2LnhtbFBLAQIUABQAAAAIAIdO4kAc9zgt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22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2019-04-17T02:52:00Z</dcterms:created>
  <dc:creator>94099</dc:creator>
  <cp:lastModifiedBy>Cute  princess</cp:lastModifiedBy>
  <dcterms:modified xsi:type="dcterms:W3CDTF">2019-04-17T02:56:18Z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2019-04-17T00:00:00Z</vt:filetime>
  </property>
  <property fmtid="{D5CDD505-2E9C-101B-9397-08002B2CF9AE}" pid="5" name="KSOProductBuildVer">
    <vt:lpwstr>2052-11.1.0.8612</vt:lpwstr>
  </property>
</Properties>
</file>