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4170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1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pHJ&#10;ftgAAAAMAQAADwAAAAAAAAABACAAAAAiAAAAZHJzL2Rvd25yZXYueG1sUEsBAhQAFAAAAAgAh07i&#10;QDAEAF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</w:rPr>
      </w:pPr>
    </w:p>
    <w:p>
      <w:pPr>
        <w:spacing w:after="0"/>
        <w:rPr>
          <w:rFonts w:hint="eastAsia" w:ascii="宋体" w:hAnsi="宋体" w:eastAsia="宋体" w:cs="宋体"/>
        </w:rPr>
      </w:pPr>
    </w:p>
    <w:p>
      <w:pPr>
        <w:spacing w:after="0"/>
        <w:rPr>
          <w:rFonts w:hint="eastAsia" w:ascii="宋体" w:hAnsi="宋体" w:eastAsia="宋体" w:cs="宋体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rPr>
          <w:rFonts w:hint="eastAsia" w:ascii="宋体" w:hAnsi="宋体" w:eastAsia="宋体" w:cs="宋体"/>
          <w:b/>
          <w:sz w:val="17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3"/>
        <w:ind w:left="405" w:right="0" w:firstLine="0"/>
        <w:jc w:val="left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2"/>
        </w:rPr>
        <w:t xml:space="preserve">CA </w:t>
      </w:r>
      <w:r>
        <w:rPr>
          <w:rFonts w:hint="eastAsia" w:ascii="宋体" w:hAnsi="宋体" w:eastAsia="宋体" w:cs="宋体"/>
          <w:b/>
          <w:sz w:val="32"/>
        </w:rPr>
        <w:t>缓</w:t>
      </w:r>
      <w:r>
        <w:rPr>
          <w:rFonts w:hint="eastAsia" w:ascii="宋体" w:hAnsi="宋体" w:eastAsia="宋体" w:cs="宋体"/>
          <w:b/>
          <w:sz w:val="32"/>
        </w:rPr>
        <w:t>冲液</w:t>
      </w:r>
      <w:r>
        <w:rPr>
          <w:rFonts w:hint="eastAsia" w:ascii="宋体" w:hAnsi="宋体" w:eastAsia="宋体" w:cs="宋体"/>
          <w:b/>
          <w:sz w:val="32"/>
        </w:rPr>
        <w:t>(pH7.5)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1238"/>
            <w:col w:w="605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40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CA 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冲液</w:t>
      </w:r>
      <w:r>
        <w:rPr>
          <w:rFonts w:hint="eastAsia" w:ascii="宋体" w:hAnsi="宋体" w:eastAsia="宋体" w:cs="宋体"/>
          <w:w w:val="105"/>
        </w:rPr>
        <w:t>(pH7.5)</w:t>
      </w:r>
      <w:r>
        <w:rPr>
          <w:rFonts w:hint="eastAsia" w:ascii="宋体" w:hAnsi="宋体" w:eastAsia="宋体" w:cs="宋体"/>
          <w:spacing w:val="-16"/>
          <w:w w:val="105"/>
        </w:rPr>
        <w:t xml:space="preserve">由 </w:t>
      </w:r>
      <w:r>
        <w:rPr>
          <w:rFonts w:hint="eastAsia" w:ascii="宋体" w:hAnsi="宋体" w:eastAsia="宋体" w:cs="宋体"/>
          <w:w w:val="105"/>
        </w:rPr>
        <w:t xml:space="preserve">0.25M </w:t>
      </w:r>
      <w:r>
        <w:rPr>
          <w:rFonts w:hint="eastAsia" w:ascii="宋体" w:hAnsi="宋体" w:eastAsia="宋体" w:cs="宋体"/>
          <w:w w:val="105"/>
        </w:rPr>
        <w:t>蔗糖、</w:t>
      </w:r>
      <w:r>
        <w:rPr>
          <w:rFonts w:hint="eastAsia" w:ascii="宋体" w:hAnsi="宋体" w:eastAsia="宋体" w:cs="宋体"/>
          <w:w w:val="105"/>
        </w:rPr>
        <w:t>20mM HEPES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 xml:space="preserve">50mM 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钾</w:t>
      </w:r>
      <w:r>
        <w:rPr>
          <w:rFonts w:hint="eastAsia" w:ascii="宋体" w:hAnsi="宋体" w:eastAsia="宋体" w:cs="宋体"/>
          <w:w w:val="105"/>
        </w:rPr>
        <w:t>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成，含有少量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镁</w:t>
      </w:r>
      <w:r>
        <w:rPr>
          <w:rFonts w:hint="eastAsia" w:ascii="宋体" w:hAnsi="宋体" w:eastAsia="宋体" w:cs="宋体"/>
          <w:spacing w:val="-4"/>
          <w:w w:val="105"/>
        </w:rPr>
        <w:t xml:space="preserve">和 </w:t>
      </w:r>
      <w:r>
        <w:rPr>
          <w:rFonts w:hint="eastAsia" w:ascii="宋体" w:hAnsi="宋体" w:eastAsia="宋体" w:cs="宋体"/>
          <w:w w:val="105"/>
        </w:rPr>
        <w:t>DTT</w:t>
      </w:r>
      <w:r>
        <w:rPr>
          <w:rFonts w:hint="eastAsia" w:ascii="宋体" w:hAnsi="宋体" w:eastAsia="宋体" w:cs="宋体"/>
          <w:w w:val="105"/>
        </w:rPr>
        <w:t>，主要用于制</w:t>
      </w:r>
      <w:r>
        <w:rPr>
          <w:rFonts w:hint="eastAsia" w:ascii="宋体" w:hAnsi="宋体" w:eastAsia="宋体" w:cs="宋体"/>
          <w:w w:val="105"/>
        </w:rPr>
        <w:t>备细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悬</w:t>
      </w:r>
      <w:r>
        <w:rPr>
          <w:rFonts w:hint="eastAsia" w:ascii="宋体" w:hAnsi="宋体" w:eastAsia="宋体" w:cs="宋体"/>
          <w:w w:val="105"/>
        </w:rPr>
        <w:t>液，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spacing w:val="-4"/>
          <w:w w:val="105"/>
        </w:rPr>
        <w:t xml:space="preserve">行 </w:t>
      </w:r>
      <w:r>
        <w:rPr>
          <w:rFonts w:hint="eastAsia" w:ascii="宋体" w:hAnsi="宋体" w:eastAsia="宋体" w:cs="宋体"/>
          <w:w w:val="105"/>
        </w:rPr>
        <w:t>caspase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分析。</w:t>
      </w:r>
    </w:p>
    <w:p>
      <w:pPr>
        <w:pStyle w:val="3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tabs>
          <w:tab w:val="left" w:pos="3588"/>
          <w:tab w:val="left" w:pos="4760"/>
        </w:tabs>
        <w:spacing w:before="0"/>
        <w:ind w:left="0" w:right="75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CA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缓</w:t>
      </w:r>
      <w:r>
        <w:rPr>
          <w:rFonts w:hint="eastAsia" w:ascii="宋体" w:hAnsi="宋体" w:eastAsia="宋体" w:cs="宋体"/>
          <w:sz w:val="21"/>
        </w:rPr>
        <w:t>冲液</w:t>
      </w:r>
      <w:r>
        <w:rPr>
          <w:rFonts w:hint="eastAsia" w:ascii="宋体" w:hAnsi="宋体" w:eastAsia="宋体" w:cs="宋体"/>
          <w:sz w:val="21"/>
        </w:rPr>
        <w:t>(pH7.5)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tabs>
          <w:tab w:val="left" w:pos="4552"/>
        </w:tabs>
        <w:spacing w:before="100"/>
        <w:ind w:left="0" w:right="402" w:firstLine="0"/>
        <w:jc w:val="center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12375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3745865</wp:posOffset>
              </wp:positionH>
              <wp:positionV relativeFrom="paragraph">
                <wp:posOffset>17145</wp:posOffset>
              </wp:positionV>
              <wp:extent cx="1932940" cy="885825"/>
              <wp:effectExtent l="0" t="0" r="1016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2530" y="487045"/>
                        <a:ext cx="193294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95pt;margin-top:1.35pt;height:69.75pt;width:152.2pt;z-index:251658240;mso-width-relative:page;mso-height-relative:page;" fillcolor="#FFFFFF" filled="t" stroked="f" coordsize="21600,21600" o:gfxdata="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fah0nYAAAACQEAAA8AAAAAAAAAAQAgAAAAIgAAAGRycy9k&#10;b3ducmV2LnhtbFBLAQIUABQAAAAIAIdO4kD3L7s4yQEAAFQDAAAOAAAAAAAAAAEAIAAAACc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81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2019-04-29T07:36:00Z</dcterms:created>
  <dc:creator>94099</dc:creator>
  <cp:lastModifiedBy>Cute  princess</cp:lastModifiedBy>
  <dcterms:modified xsi:type="dcterms:W3CDTF">2019-04-29T07:52:12Z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2052-11.1.0.8612</vt:lpwstr>
  </property>
</Properties>
</file>